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288" w:rsidRDefault="00A15264" w:rsidP="00D03288">
      <w:pPr>
        <w:widowControl w:val="0"/>
        <w:tabs>
          <w:tab w:val="right" w:pos="9540"/>
        </w:tabs>
        <w:spacing w:after="120" w:line="240" w:lineRule="auto"/>
        <w:ind w:right="690"/>
        <w:rPr>
          <w:rFonts w:ascii="Times New Roman" w:hAnsi="Times New Roman" w:cs="Times New Roman"/>
          <w:b/>
          <w:bCs/>
          <w:sz w:val="24"/>
          <w:szCs w:val="24"/>
        </w:rPr>
      </w:pPr>
      <w:r w:rsidRPr="00A15264">
        <w:rPr>
          <w:rFonts w:ascii="Times New Roman" w:hAnsi="Times New Roman" w:cs="Times New Roman"/>
          <w:b/>
          <w:bCs/>
          <w:sz w:val="24"/>
          <w:szCs w:val="24"/>
        </w:rPr>
        <w:t>WHO Adult HIV Staging System</w:t>
      </w:r>
      <w:r w:rsidR="00D03288">
        <w:rPr>
          <w:rFonts w:ascii="Times New Roman" w:hAnsi="Times New Roman" w:cs="Times New Roman"/>
          <w:b/>
          <w:bCs/>
          <w:sz w:val="24"/>
          <w:szCs w:val="24"/>
        </w:rPr>
        <w:tab/>
        <w:t>Visit Code 01.00</w:t>
      </w:r>
    </w:p>
    <w:p w:rsidR="007820F7" w:rsidRPr="007D03D4" w:rsidRDefault="007820F7" w:rsidP="00D03288">
      <w:pPr>
        <w:widowControl w:val="0"/>
        <w:tabs>
          <w:tab w:val="right" w:pos="9540"/>
        </w:tabs>
        <w:spacing w:after="120" w:line="240" w:lineRule="auto"/>
        <w:ind w:right="690"/>
        <w:rPr>
          <w:rFonts w:ascii="Times New Roman" w:hAnsi="Times New Roman" w:cs="Times New Roman"/>
          <w:b/>
          <w:bCs/>
          <w:sz w:val="24"/>
          <w:szCs w:val="24"/>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230"/>
        <w:gridCol w:w="2430"/>
      </w:tblGrid>
      <w:tr w:rsidR="00D03288" w:rsidRPr="00AD63AF" w:rsidTr="003A194A">
        <w:trPr>
          <w:trHeight w:val="1245"/>
        </w:trPr>
        <w:tc>
          <w:tcPr>
            <w:tcW w:w="3690" w:type="dxa"/>
            <w:tcBorders>
              <w:bottom w:val="single" w:sz="4" w:space="0" w:color="auto"/>
            </w:tcBorders>
          </w:tcPr>
          <w:p w:rsidR="00D03288" w:rsidRPr="00AD63AF" w:rsidRDefault="00D03288" w:rsidP="003A194A">
            <w:pPr>
              <w:rPr>
                <w:rFonts w:ascii="Times New Roman" w:hAnsi="Times New Roman" w:cs="Times New Roman"/>
              </w:rPr>
            </w:pPr>
            <w:r w:rsidRPr="00AD63AF">
              <w:rPr>
                <w:rFonts w:ascii="Times New Roman" w:hAnsi="Times New Roman" w:cs="Times New Roman"/>
              </w:rPr>
              <w:t>Screening ID:</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D03288" w:rsidRPr="00AD63AF" w:rsidTr="003A194A">
              <w:tc>
                <w:tcPr>
                  <w:tcW w:w="236" w:type="dxa"/>
                </w:tcPr>
                <w:p w:rsidR="00D03288" w:rsidRPr="00AD63AF" w:rsidRDefault="00D03288" w:rsidP="003A194A">
                  <w:pPr>
                    <w:rPr>
                      <w:rFonts w:ascii="Times New Roman" w:hAnsi="Times New Roman" w:cs="Times New Roman"/>
                    </w:rPr>
                  </w:pPr>
                </w:p>
              </w:tc>
              <w:tc>
                <w:tcPr>
                  <w:tcW w:w="236" w:type="dxa"/>
                </w:tcPr>
                <w:p w:rsidR="00D03288" w:rsidRPr="00AD63AF" w:rsidRDefault="00D03288" w:rsidP="003A194A">
                  <w:pPr>
                    <w:rPr>
                      <w:rFonts w:ascii="Times New Roman" w:hAnsi="Times New Roman" w:cs="Times New Roman"/>
                    </w:rPr>
                  </w:pPr>
                </w:p>
              </w:tc>
              <w:tc>
                <w:tcPr>
                  <w:tcW w:w="265" w:type="dxa"/>
                  <w:tcBorders>
                    <w:top w:val="nil"/>
                    <w:bottom w:val="nil"/>
                  </w:tcBorders>
                  <w:shd w:val="clear" w:color="auto" w:fill="auto"/>
                </w:tcPr>
                <w:p w:rsidR="00D03288" w:rsidRPr="00AD63AF" w:rsidRDefault="00D03288" w:rsidP="003A194A">
                  <w:pPr>
                    <w:rPr>
                      <w:rFonts w:ascii="Times New Roman" w:hAnsi="Times New Roman" w:cs="Times New Roman"/>
                    </w:rPr>
                  </w:pPr>
                </w:p>
              </w:tc>
              <w:tc>
                <w:tcPr>
                  <w:tcW w:w="265" w:type="dxa"/>
                </w:tcPr>
                <w:p w:rsidR="00D03288" w:rsidRPr="00AD63AF" w:rsidRDefault="00D03288" w:rsidP="003A194A">
                  <w:pPr>
                    <w:rPr>
                      <w:rFonts w:ascii="Times New Roman" w:hAnsi="Times New Roman" w:cs="Times New Roman"/>
                    </w:rPr>
                  </w:pPr>
                </w:p>
              </w:tc>
              <w:tc>
                <w:tcPr>
                  <w:tcW w:w="265" w:type="dxa"/>
                </w:tcPr>
                <w:p w:rsidR="00D03288" w:rsidRPr="00AD63AF" w:rsidRDefault="00D03288" w:rsidP="003A194A">
                  <w:pPr>
                    <w:rPr>
                      <w:rFonts w:ascii="Times New Roman" w:hAnsi="Times New Roman" w:cs="Times New Roman"/>
                    </w:rPr>
                  </w:pPr>
                </w:p>
              </w:tc>
              <w:tc>
                <w:tcPr>
                  <w:tcW w:w="265" w:type="dxa"/>
                  <w:tcBorders>
                    <w:top w:val="nil"/>
                    <w:bottom w:val="nil"/>
                  </w:tcBorders>
                </w:tcPr>
                <w:p w:rsidR="00D03288" w:rsidRPr="00AD63AF" w:rsidRDefault="00D03288" w:rsidP="003A194A">
                  <w:pPr>
                    <w:rPr>
                      <w:rFonts w:ascii="Times New Roman" w:hAnsi="Times New Roman" w:cs="Times New Roman"/>
                    </w:rPr>
                  </w:pPr>
                </w:p>
              </w:tc>
              <w:tc>
                <w:tcPr>
                  <w:tcW w:w="340" w:type="dxa"/>
                </w:tcPr>
                <w:p w:rsidR="00D03288" w:rsidRPr="00AD63AF" w:rsidRDefault="00D03288" w:rsidP="003A194A">
                  <w:pPr>
                    <w:rPr>
                      <w:rFonts w:ascii="Times New Roman" w:hAnsi="Times New Roman" w:cs="Times New Roman"/>
                    </w:rPr>
                  </w:pPr>
                </w:p>
              </w:tc>
              <w:tc>
                <w:tcPr>
                  <w:tcW w:w="425" w:type="dxa"/>
                </w:tcPr>
                <w:p w:rsidR="00D03288" w:rsidRPr="00AD63AF" w:rsidRDefault="00D03288" w:rsidP="003A194A">
                  <w:pPr>
                    <w:rPr>
                      <w:rFonts w:ascii="Times New Roman" w:hAnsi="Times New Roman" w:cs="Times New Roman"/>
                    </w:rPr>
                  </w:pPr>
                </w:p>
              </w:tc>
              <w:tc>
                <w:tcPr>
                  <w:tcW w:w="425" w:type="dxa"/>
                </w:tcPr>
                <w:p w:rsidR="00D03288" w:rsidRPr="00AD63AF" w:rsidRDefault="00D03288" w:rsidP="003A194A">
                  <w:pPr>
                    <w:rPr>
                      <w:rFonts w:ascii="Times New Roman" w:hAnsi="Times New Roman" w:cs="Times New Roman"/>
                    </w:rPr>
                  </w:pPr>
                </w:p>
              </w:tc>
              <w:tc>
                <w:tcPr>
                  <w:tcW w:w="426" w:type="dxa"/>
                </w:tcPr>
                <w:p w:rsidR="00D03288" w:rsidRPr="00AD63AF" w:rsidRDefault="00D03288" w:rsidP="003A194A">
                  <w:pPr>
                    <w:rPr>
                      <w:rFonts w:ascii="Times New Roman" w:hAnsi="Times New Roman" w:cs="Times New Roman"/>
                    </w:rPr>
                  </w:pPr>
                </w:p>
              </w:tc>
              <w:tc>
                <w:tcPr>
                  <w:tcW w:w="425" w:type="dxa"/>
                </w:tcPr>
                <w:p w:rsidR="00D03288" w:rsidRPr="00AD63AF" w:rsidRDefault="00D03288" w:rsidP="003A194A">
                  <w:pPr>
                    <w:rPr>
                      <w:rFonts w:ascii="Times New Roman" w:hAnsi="Times New Roman" w:cs="Times New Roman"/>
                    </w:rPr>
                  </w:pPr>
                </w:p>
              </w:tc>
            </w:tr>
          </w:tbl>
          <w:p w:rsidR="00D03288" w:rsidRPr="00AD63AF" w:rsidRDefault="00D03288"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4230" w:type="dxa"/>
          </w:tcPr>
          <w:p w:rsidR="00D03288" w:rsidRPr="00AD63AF" w:rsidRDefault="00D03288" w:rsidP="003A194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D03288" w:rsidRPr="00AD63AF" w:rsidTr="003A194A">
              <w:tc>
                <w:tcPr>
                  <w:tcW w:w="313" w:type="dxa"/>
                </w:tcPr>
                <w:p w:rsidR="00D03288" w:rsidRPr="00AD63AF" w:rsidRDefault="00D03288" w:rsidP="003A194A">
                  <w:pPr>
                    <w:rPr>
                      <w:rFonts w:ascii="Times New Roman" w:hAnsi="Times New Roman" w:cs="Times New Roman"/>
                    </w:rPr>
                  </w:pPr>
                </w:p>
              </w:tc>
              <w:tc>
                <w:tcPr>
                  <w:tcW w:w="283" w:type="dxa"/>
                  <w:tcBorders>
                    <w:right w:val="single" w:sz="4" w:space="0" w:color="auto"/>
                  </w:tcBorders>
                </w:tcPr>
                <w:p w:rsidR="00D03288" w:rsidRPr="00AD63AF" w:rsidRDefault="00D03288"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D03288" w:rsidRPr="00AD63AF" w:rsidRDefault="00D03288" w:rsidP="003A194A">
                  <w:pPr>
                    <w:rPr>
                      <w:rFonts w:ascii="Times New Roman" w:hAnsi="Times New Roman" w:cs="Times New Roman"/>
                    </w:rPr>
                  </w:pPr>
                </w:p>
              </w:tc>
              <w:tc>
                <w:tcPr>
                  <w:tcW w:w="283" w:type="dxa"/>
                  <w:tcBorders>
                    <w:left w:val="single" w:sz="4" w:space="0" w:color="auto"/>
                  </w:tcBorders>
                </w:tcPr>
                <w:p w:rsidR="00D03288" w:rsidRPr="00AD63AF" w:rsidRDefault="00D03288" w:rsidP="003A194A">
                  <w:pPr>
                    <w:rPr>
                      <w:rFonts w:ascii="Times New Roman" w:hAnsi="Times New Roman" w:cs="Times New Roman"/>
                    </w:rPr>
                  </w:pPr>
                </w:p>
              </w:tc>
              <w:tc>
                <w:tcPr>
                  <w:tcW w:w="283" w:type="dxa"/>
                  <w:tcBorders>
                    <w:right w:val="single" w:sz="4" w:space="0" w:color="auto"/>
                  </w:tcBorders>
                </w:tcPr>
                <w:p w:rsidR="00D03288" w:rsidRPr="00AD63AF" w:rsidRDefault="00D03288"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D03288" w:rsidRPr="00AD63AF" w:rsidRDefault="00D03288" w:rsidP="003A194A">
                  <w:pPr>
                    <w:rPr>
                      <w:rFonts w:ascii="Times New Roman" w:hAnsi="Times New Roman" w:cs="Times New Roman"/>
                    </w:rPr>
                  </w:pPr>
                </w:p>
              </w:tc>
              <w:tc>
                <w:tcPr>
                  <w:tcW w:w="283" w:type="dxa"/>
                  <w:tcBorders>
                    <w:left w:val="single" w:sz="4" w:space="0" w:color="auto"/>
                  </w:tcBorders>
                </w:tcPr>
                <w:p w:rsidR="00D03288" w:rsidRPr="00AD63AF" w:rsidRDefault="00D03288" w:rsidP="003A194A">
                  <w:pPr>
                    <w:rPr>
                      <w:rFonts w:ascii="Times New Roman" w:hAnsi="Times New Roman" w:cs="Times New Roman"/>
                    </w:rPr>
                  </w:pPr>
                </w:p>
              </w:tc>
              <w:tc>
                <w:tcPr>
                  <w:tcW w:w="283" w:type="dxa"/>
                </w:tcPr>
                <w:p w:rsidR="00D03288" w:rsidRPr="00AD63AF" w:rsidRDefault="00D03288" w:rsidP="003A194A">
                  <w:pPr>
                    <w:rPr>
                      <w:rFonts w:ascii="Times New Roman" w:hAnsi="Times New Roman" w:cs="Times New Roman"/>
                    </w:rPr>
                  </w:pPr>
                </w:p>
              </w:tc>
              <w:tc>
                <w:tcPr>
                  <w:tcW w:w="283" w:type="dxa"/>
                  <w:tcBorders>
                    <w:right w:val="single" w:sz="4" w:space="0" w:color="auto"/>
                  </w:tcBorders>
                </w:tcPr>
                <w:p w:rsidR="00D03288" w:rsidRPr="00AD63AF" w:rsidRDefault="00D03288"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D03288" w:rsidRPr="00AD63AF" w:rsidRDefault="00D03288" w:rsidP="003A194A">
                  <w:pPr>
                    <w:rPr>
                      <w:rFonts w:ascii="Times New Roman" w:hAnsi="Times New Roman" w:cs="Times New Roman"/>
                    </w:rPr>
                  </w:pPr>
                </w:p>
              </w:tc>
              <w:tc>
                <w:tcPr>
                  <w:tcW w:w="283" w:type="dxa"/>
                  <w:tcBorders>
                    <w:left w:val="single" w:sz="4" w:space="0" w:color="auto"/>
                    <w:right w:val="single" w:sz="4" w:space="0" w:color="auto"/>
                  </w:tcBorders>
                </w:tcPr>
                <w:p w:rsidR="00D03288" w:rsidRPr="00AD63AF" w:rsidRDefault="00D03288"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D03288" w:rsidRPr="00AD63AF" w:rsidRDefault="00D03288" w:rsidP="003A194A">
                  <w:pPr>
                    <w:rPr>
                      <w:rFonts w:ascii="Times New Roman" w:hAnsi="Times New Roman" w:cs="Times New Roman"/>
                    </w:rPr>
                  </w:pPr>
                </w:p>
              </w:tc>
              <w:tc>
                <w:tcPr>
                  <w:tcW w:w="283" w:type="dxa"/>
                  <w:tcBorders>
                    <w:left w:val="single" w:sz="4" w:space="0" w:color="auto"/>
                  </w:tcBorders>
                </w:tcPr>
                <w:p w:rsidR="00D03288" w:rsidRPr="00AD63AF" w:rsidRDefault="00D03288" w:rsidP="003A194A">
                  <w:pPr>
                    <w:rPr>
                      <w:rFonts w:ascii="Times New Roman" w:hAnsi="Times New Roman" w:cs="Times New Roman"/>
                    </w:rPr>
                  </w:pPr>
                </w:p>
              </w:tc>
            </w:tr>
          </w:tbl>
          <w:p w:rsidR="00D03288" w:rsidRPr="00AD63AF" w:rsidRDefault="00D03288" w:rsidP="003A194A">
            <w:pPr>
              <w:rPr>
                <w:rFonts w:ascii="Times New Roman" w:hAnsi="Times New Roman" w:cs="Times New Roman"/>
                <w:i/>
                <w:sz w:val="18"/>
                <w:szCs w:val="18"/>
              </w:rPr>
            </w:pPr>
            <w:r w:rsidRPr="00AD63AF">
              <w:rPr>
                <w:rFonts w:ascii="Times New Roman" w:hAnsi="Times New Roman" w:cs="Times New Roman"/>
                <w:i/>
                <w:sz w:val="18"/>
                <w:szCs w:val="18"/>
              </w:rPr>
              <w:t xml:space="preserve">Site                 Study         </w:t>
            </w:r>
            <w:r>
              <w:rPr>
                <w:rFonts w:ascii="Times New Roman" w:hAnsi="Times New Roman" w:cs="Times New Roman"/>
                <w:i/>
                <w:sz w:val="18"/>
                <w:szCs w:val="18"/>
              </w:rPr>
              <w:t xml:space="preserve">  Couple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2430" w:type="dxa"/>
          </w:tcPr>
          <w:p w:rsidR="00D03288" w:rsidRPr="00AD63AF" w:rsidRDefault="00D03288" w:rsidP="003A194A">
            <w:pPr>
              <w:rPr>
                <w:rFonts w:ascii="Times New Roman" w:hAnsi="Times New Roman" w:cs="Times New Roman"/>
              </w:rPr>
            </w:pPr>
            <w:r w:rsidRPr="00AD63AF">
              <w:rPr>
                <w:rFonts w:ascii="Times New Roman" w:hAnsi="Times New Roman" w:cs="Times New Roman"/>
              </w:rPr>
              <w:t>Visit Date:</w:t>
            </w:r>
          </w:p>
          <w:tbl>
            <w:tblPr>
              <w:tblStyle w:val="TableGrid"/>
              <w:tblW w:w="0" w:type="auto"/>
              <w:tblLayout w:type="fixed"/>
              <w:tblLook w:val="04A0" w:firstRow="1" w:lastRow="0" w:firstColumn="1" w:lastColumn="0" w:noHBand="0" w:noVBand="1"/>
            </w:tblPr>
            <w:tblGrid>
              <w:gridCol w:w="323"/>
              <w:gridCol w:w="284"/>
              <w:gridCol w:w="284"/>
              <w:gridCol w:w="284"/>
              <w:gridCol w:w="284"/>
              <w:gridCol w:w="284"/>
              <w:gridCol w:w="284"/>
              <w:gridCol w:w="284"/>
            </w:tblGrid>
            <w:tr w:rsidR="00D03288" w:rsidRPr="00AD63AF" w:rsidTr="003A194A">
              <w:tc>
                <w:tcPr>
                  <w:tcW w:w="323" w:type="dxa"/>
                </w:tcPr>
                <w:p w:rsidR="00D03288" w:rsidRPr="00AD63AF" w:rsidRDefault="00D03288" w:rsidP="003A194A">
                  <w:pPr>
                    <w:rPr>
                      <w:rFonts w:ascii="Times New Roman" w:hAnsi="Times New Roman" w:cs="Times New Roman"/>
                    </w:rPr>
                  </w:pPr>
                </w:p>
              </w:tc>
              <w:tc>
                <w:tcPr>
                  <w:tcW w:w="284" w:type="dxa"/>
                  <w:tcBorders>
                    <w:right w:val="single" w:sz="4" w:space="0" w:color="auto"/>
                  </w:tcBorders>
                </w:tcPr>
                <w:p w:rsidR="00D03288" w:rsidRPr="00AD63AF" w:rsidRDefault="00D03288"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D03288" w:rsidRPr="00AD63AF" w:rsidRDefault="00D03288" w:rsidP="003A194A">
                  <w:pPr>
                    <w:rPr>
                      <w:rFonts w:ascii="Times New Roman" w:hAnsi="Times New Roman" w:cs="Times New Roman"/>
                    </w:rPr>
                  </w:pPr>
                </w:p>
              </w:tc>
              <w:tc>
                <w:tcPr>
                  <w:tcW w:w="284" w:type="dxa"/>
                  <w:tcBorders>
                    <w:left w:val="single" w:sz="4" w:space="0" w:color="auto"/>
                  </w:tcBorders>
                </w:tcPr>
                <w:p w:rsidR="00D03288" w:rsidRPr="00AD63AF" w:rsidRDefault="00D03288" w:rsidP="003A194A">
                  <w:pPr>
                    <w:rPr>
                      <w:rFonts w:ascii="Times New Roman" w:hAnsi="Times New Roman" w:cs="Times New Roman"/>
                    </w:rPr>
                  </w:pPr>
                </w:p>
              </w:tc>
              <w:tc>
                <w:tcPr>
                  <w:tcW w:w="284" w:type="dxa"/>
                  <w:tcBorders>
                    <w:right w:val="single" w:sz="4" w:space="0" w:color="auto"/>
                  </w:tcBorders>
                </w:tcPr>
                <w:p w:rsidR="00D03288" w:rsidRPr="00AD63AF" w:rsidRDefault="00D03288"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D03288" w:rsidRPr="00AD63AF" w:rsidRDefault="00D03288" w:rsidP="003A194A">
                  <w:pPr>
                    <w:rPr>
                      <w:rFonts w:ascii="Times New Roman" w:hAnsi="Times New Roman" w:cs="Times New Roman"/>
                    </w:rPr>
                  </w:pPr>
                </w:p>
              </w:tc>
              <w:tc>
                <w:tcPr>
                  <w:tcW w:w="284" w:type="dxa"/>
                  <w:tcBorders>
                    <w:left w:val="single" w:sz="4" w:space="0" w:color="auto"/>
                  </w:tcBorders>
                </w:tcPr>
                <w:p w:rsidR="00D03288" w:rsidRPr="00AD63AF" w:rsidRDefault="00D03288" w:rsidP="003A194A">
                  <w:pPr>
                    <w:rPr>
                      <w:rFonts w:ascii="Times New Roman" w:hAnsi="Times New Roman" w:cs="Times New Roman"/>
                    </w:rPr>
                  </w:pPr>
                </w:p>
              </w:tc>
              <w:tc>
                <w:tcPr>
                  <w:tcW w:w="284" w:type="dxa"/>
                </w:tcPr>
                <w:p w:rsidR="00D03288" w:rsidRPr="00AD63AF" w:rsidRDefault="00D03288" w:rsidP="003A194A">
                  <w:pPr>
                    <w:rPr>
                      <w:rFonts w:ascii="Times New Roman" w:hAnsi="Times New Roman" w:cs="Times New Roman"/>
                    </w:rPr>
                  </w:pPr>
                </w:p>
              </w:tc>
            </w:tr>
          </w:tbl>
          <w:p w:rsidR="00D03288" w:rsidRPr="00AD63AF" w:rsidRDefault="00D03288"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
        <w:tblW w:w="10350" w:type="dxa"/>
        <w:tblInd w:w="-432" w:type="dxa"/>
        <w:tblLayout w:type="fixed"/>
        <w:tblLook w:val="04A0" w:firstRow="1" w:lastRow="0" w:firstColumn="1" w:lastColumn="0" w:noHBand="0" w:noVBand="1"/>
      </w:tblPr>
      <w:tblGrid>
        <w:gridCol w:w="4320"/>
        <w:gridCol w:w="540"/>
        <w:gridCol w:w="4500"/>
        <w:gridCol w:w="360"/>
        <w:gridCol w:w="630"/>
      </w:tblGrid>
      <w:tr w:rsidR="00DB2EA2" w:rsidRPr="00C61763" w:rsidTr="00D03288">
        <w:tc>
          <w:tcPr>
            <w:tcW w:w="10350" w:type="dxa"/>
            <w:gridSpan w:val="5"/>
          </w:tcPr>
          <w:p w:rsidR="00503CAC" w:rsidRPr="00C61763" w:rsidRDefault="004D00CD" w:rsidP="00C61763">
            <w:pPr>
              <w:autoSpaceDE w:val="0"/>
              <w:autoSpaceDN w:val="0"/>
              <w:adjustRightInd w:val="0"/>
              <w:rPr>
                <w:rFonts w:ascii="Times New Roman" w:hAnsi="Times New Roman" w:cs="Times New Roman"/>
                <w:b/>
                <w:bCs/>
              </w:rPr>
            </w:pPr>
            <w:r w:rsidRPr="00C61763">
              <w:rPr>
                <w:rFonts w:ascii="Times New Roman" w:hAnsi="Times New Roman" w:cs="Times New Roman"/>
                <w:b/>
                <w:bCs/>
                <w:i/>
                <w:iCs/>
              </w:rPr>
              <w:t>Instructions</w:t>
            </w:r>
            <w:r w:rsidRPr="00C61763">
              <w:rPr>
                <w:rFonts w:ascii="Times New Roman" w:hAnsi="Times New Roman" w:cs="Times New Roman"/>
                <w:i/>
                <w:iCs/>
              </w:rPr>
              <w:t>: Mark all that apply. A participant’s WHO Stage cannot decrease. For example, once a participant has reached Stage 3, the participant's stage cannot ever again be Stage 1 or 2.</w:t>
            </w:r>
          </w:p>
        </w:tc>
      </w:tr>
      <w:tr w:rsidR="0083780C" w:rsidRPr="00C61763" w:rsidTr="00D03288">
        <w:tc>
          <w:tcPr>
            <w:tcW w:w="10350" w:type="dxa"/>
            <w:gridSpan w:val="5"/>
          </w:tcPr>
          <w:p w:rsidR="0083780C" w:rsidRPr="00C61763" w:rsidRDefault="0083780C" w:rsidP="00C61763">
            <w:pPr>
              <w:rPr>
                <w:rFonts w:ascii="Times New Roman" w:hAnsi="Times New Roman" w:cs="Times New Roman"/>
                <w:b/>
                <w:bCs/>
              </w:rPr>
            </w:pPr>
            <w:r w:rsidRPr="00C61763">
              <w:rPr>
                <w:rFonts w:ascii="Times New Roman" w:hAnsi="Times New Roman" w:cs="Times New Roman"/>
                <w:b/>
                <w:bCs/>
                <w:i/>
                <w:iCs/>
              </w:rPr>
              <w:t>WHO Adult Stage 1</w:t>
            </w:r>
          </w:p>
        </w:tc>
      </w:tr>
      <w:tr w:rsidR="0083780C" w:rsidRPr="00C61763" w:rsidTr="00D03288">
        <w:tc>
          <w:tcPr>
            <w:tcW w:w="4320" w:type="dxa"/>
          </w:tcPr>
          <w:p w:rsidR="0083780C" w:rsidRPr="007820F7" w:rsidRDefault="0083780C" w:rsidP="00C61763">
            <w:pPr>
              <w:rPr>
                <w:rFonts w:ascii="Times New Roman" w:hAnsi="Times New Roman" w:cs="Times New Roman"/>
                <w:b/>
                <w:bCs/>
                <w:i/>
              </w:rPr>
            </w:pPr>
            <w:r w:rsidRPr="007820F7">
              <w:rPr>
                <w:rFonts w:ascii="Times New Roman" w:hAnsi="Times New Roman" w:cs="Times New Roman"/>
                <w:i/>
              </w:rPr>
              <w:t>Asymptomatic HIV Infection</w:t>
            </w:r>
          </w:p>
        </w:tc>
        <w:tc>
          <w:tcPr>
            <w:tcW w:w="540" w:type="dxa"/>
          </w:tcPr>
          <w:p w:rsidR="0083780C" w:rsidRPr="007820F7" w:rsidRDefault="0083780C" w:rsidP="00C61763">
            <w:pPr>
              <w:rPr>
                <w:rFonts w:ascii="Times New Roman" w:hAnsi="Times New Roman" w:cs="Times New Roman"/>
                <w:b/>
                <w:bCs/>
                <w:i/>
              </w:rPr>
            </w:pPr>
          </w:p>
        </w:tc>
        <w:tc>
          <w:tcPr>
            <w:tcW w:w="4500" w:type="dxa"/>
          </w:tcPr>
          <w:p w:rsidR="0083780C" w:rsidRPr="007820F7" w:rsidRDefault="0083780C" w:rsidP="00C61763">
            <w:pPr>
              <w:rPr>
                <w:rFonts w:ascii="Times New Roman" w:hAnsi="Times New Roman" w:cs="Times New Roman"/>
                <w:b/>
                <w:bCs/>
                <w:i/>
              </w:rPr>
            </w:pPr>
            <w:r w:rsidRPr="007820F7">
              <w:rPr>
                <w:rFonts w:ascii="Times New Roman" w:hAnsi="Times New Roman" w:cs="Times New Roman"/>
                <w:i/>
              </w:rPr>
              <w:t>Persistent Generalized Lymphadenopathy (PGL)</w:t>
            </w:r>
          </w:p>
        </w:tc>
        <w:tc>
          <w:tcPr>
            <w:tcW w:w="990" w:type="dxa"/>
            <w:gridSpan w:val="2"/>
          </w:tcPr>
          <w:p w:rsidR="0083780C" w:rsidRPr="00C61763" w:rsidRDefault="0083780C" w:rsidP="00C61763">
            <w:pPr>
              <w:rPr>
                <w:rFonts w:ascii="Times New Roman" w:hAnsi="Times New Roman" w:cs="Times New Roman"/>
                <w:b/>
                <w:bCs/>
              </w:rPr>
            </w:pPr>
          </w:p>
        </w:tc>
      </w:tr>
      <w:tr w:rsidR="0083780C" w:rsidRPr="00C61763" w:rsidTr="00D03288">
        <w:tc>
          <w:tcPr>
            <w:tcW w:w="10350" w:type="dxa"/>
            <w:gridSpan w:val="5"/>
          </w:tcPr>
          <w:p w:rsidR="0083780C" w:rsidRPr="00C61763" w:rsidRDefault="0083780C" w:rsidP="00C61763">
            <w:pPr>
              <w:rPr>
                <w:rFonts w:ascii="Times New Roman" w:hAnsi="Times New Roman" w:cs="Times New Roman"/>
                <w:b/>
                <w:bCs/>
              </w:rPr>
            </w:pPr>
            <w:r w:rsidRPr="00C61763">
              <w:rPr>
                <w:rFonts w:ascii="Times New Roman" w:hAnsi="Times New Roman" w:cs="Times New Roman"/>
                <w:b/>
                <w:bCs/>
                <w:i/>
                <w:iCs/>
              </w:rPr>
              <w:t>WHO Adult Stage 2</w:t>
            </w:r>
          </w:p>
        </w:tc>
      </w:tr>
      <w:tr w:rsidR="00DB0BAB" w:rsidRPr="00C61763" w:rsidTr="007820F7">
        <w:tc>
          <w:tcPr>
            <w:tcW w:w="4320" w:type="dxa"/>
          </w:tcPr>
          <w:p w:rsidR="00DB0BAB" w:rsidRPr="007820F7" w:rsidRDefault="00DB0BAB" w:rsidP="00C61763">
            <w:pPr>
              <w:autoSpaceDE w:val="0"/>
              <w:autoSpaceDN w:val="0"/>
              <w:adjustRightInd w:val="0"/>
              <w:rPr>
                <w:rFonts w:ascii="Times New Roman" w:hAnsi="Times New Roman" w:cs="Times New Roman"/>
                <w:b/>
                <w:bCs/>
                <w:i/>
              </w:rPr>
            </w:pPr>
            <w:r w:rsidRPr="007820F7">
              <w:rPr>
                <w:rFonts w:ascii="Times New Roman" w:hAnsi="Times New Roman" w:cs="Times New Roman"/>
                <w:i/>
              </w:rPr>
              <w:t>Moderate weight loss (&lt;10% of presumed or measured body weight)</w:t>
            </w:r>
          </w:p>
        </w:tc>
        <w:tc>
          <w:tcPr>
            <w:tcW w:w="540" w:type="dxa"/>
          </w:tcPr>
          <w:p w:rsidR="00DB0BAB" w:rsidRPr="007820F7" w:rsidRDefault="00DB0BAB" w:rsidP="00C61763">
            <w:pPr>
              <w:rPr>
                <w:rFonts w:ascii="Times New Roman" w:hAnsi="Times New Roman" w:cs="Times New Roman"/>
                <w:b/>
                <w:bCs/>
                <w:i/>
              </w:rPr>
            </w:pPr>
          </w:p>
        </w:tc>
        <w:tc>
          <w:tcPr>
            <w:tcW w:w="4860" w:type="dxa"/>
            <w:gridSpan w:val="2"/>
          </w:tcPr>
          <w:p w:rsidR="00DB0BAB" w:rsidRPr="007820F7" w:rsidRDefault="00DB0BAB" w:rsidP="00C61763">
            <w:pPr>
              <w:autoSpaceDE w:val="0"/>
              <w:autoSpaceDN w:val="0"/>
              <w:adjustRightInd w:val="0"/>
              <w:rPr>
                <w:rFonts w:ascii="Times New Roman" w:hAnsi="Times New Roman" w:cs="Times New Roman"/>
                <w:b/>
                <w:bCs/>
                <w:i/>
              </w:rPr>
            </w:pPr>
            <w:r w:rsidRPr="007820F7">
              <w:rPr>
                <w:rFonts w:ascii="Times New Roman" w:hAnsi="Times New Roman" w:cs="Times New Roman"/>
                <w:i/>
              </w:rPr>
              <w:t xml:space="preserve">Minor </w:t>
            </w:r>
            <w:proofErr w:type="spellStart"/>
            <w:r w:rsidRPr="007820F7">
              <w:rPr>
                <w:rFonts w:ascii="Times New Roman" w:hAnsi="Times New Roman" w:cs="Times New Roman"/>
                <w:i/>
              </w:rPr>
              <w:t>mucocutaneous</w:t>
            </w:r>
            <w:proofErr w:type="spellEnd"/>
            <w:r w:rsidRPr="007820F7">
              <w:rPr>
                <w:rFonts w:ascii="Times New Roman" w:hAnsi="Times New Roman" w:cs="Times New Roman"/>
                <w:i/>
              </w:rPr>
              <w:t xml:space="preserve"> manifestations (seborrheic dermatitis, </w:t>
            </w:r>
            <w:proofErr w:type="spellStart"/>
            <w:r w:rsidRPr="007820F7">
              <w:rPr>
                <w:rFonts w:ascii="Times New Roman" w:hAnsi="Times New Roman" w:cs="Times New Roman"/>
                <w:i/>
              </w:rPr>
              <w:t>prurigo</w:t>
            </w:r>
            <w:proofErr w:type="spellEnd"/>
            <w:r w:rsidRPr="007820F7">
              <w:rPr>
                <w:rFonts w:ascii="Times New Roman" w:hAnsi="Times New Roman" w:cs="Times New Roman"/>
                <w:i/>
              </w:rPr>
              <w:t xml:space="preserve">, fungal nail infection, recurrent oral ulcerations, angular </w:t>
            </w:r>
            <w:proofErr w:type="spellStart"/>
            <w:r w:rsidRPr="007820F7">
              <w:rPr>
                <w:rFonts w:ascii="Times New Roman" w:hAnsi="Times New Roman" w:cs="Times New Roman"/>
                <w:i/>
              </w:rPr>
              <w:t>cheilitis</w:t>
            </w:r>
            <w:proofErr w:type="spellEnd"/>
            <w:r w:rsidRPr="007820F7">
              <w:rPr>
                <w:rFonts w:ascii="Times New Roman" w:hAnsi="Times New Roman" w:cs="Times New Roman"/>
                <w:i/>
              </w:rPr>
              <w:t>)</w:t>
            </w:r>
          </w:p>
        </w:tc>
        <w:tc>
          <w:tcPr>
            <w:tcW w:w="630" w:type="dxa"/>
          </w:tcPr>
          <w:p w:rsidR="00DB0BAB" w:rsidRPr="00C61763" w:rsidRDefault="00DB0BAB" w:rsidP="00C61763">
            <w:pPr>
              <w:rPr>
                <w:rFonts w:ascii="Times New Roman" w:hAnsi="Times New Roman" w:cs="Times New Roman"/>
                <w:b/>
                <w:bCs/>
              </w:rPr>
            </w:pPr>
          </w:p>
        </w:tc>
      </w:tr>
      <w:tr w:rsidR="00DB0BAB" w:rsidRPr="00C61763" w:rsidTr="007820F7">
        <w:tc>
          <w:tcPr>
            <w:tcW w:w="4320" w:type="dxa"/>
          </w:tcPr>
          <w:p w:rsidR="00DB0BAB" w:rsidRPr="007820F7" w:rsidRDefault="00DB0BAB" w:rsidP="00C61763">
            <w:pPr>
              <w:rPr>
                <w:rFonts w:ascii="Times New Roman" w:hAnsi="Times New Roman" w:cs="Times New Roman"/>
                <w:b/>
                <w:bCs/>
                <w:i/>
              </w:rPr>
            </w:pPr>
            <w:r w:rsidRPr="007820F7">
              <w:rPr>
                <w:rFonts w:ascii="Times New Roman" w:hAnsi="Times New Roman" w:cs="Times New Roman"/>
                <w:i/>
              </w:rPr>
              <w:t>Herpes zoster</w:t>
            </w:r>
          </w:p>
        </w:tc>
        <w:tc>
          <w:tcPr>
            <w:tcW w:w="540" w:type="dxa"/>
          </w:tcPr>
          <w:p w:rsidR="00DB0BAB" w:rsidRPr="007820F7" w:rsidRDefault="00DB0BAB" w:rsidP="00C61763">
            <w:pPr>
              <w:rPr>
                <w:rFonts w:ascii="Times New Roman" w:hAnsi="Times New Roman" w:cs="Times New Roman"/>
                <w:b/>
                <w:bCs/>
                <w:i/>
              </w:rPr>
            </w:pPr>
          </w:p>
        </w:tc>
        <w:tc>
          <w:tcPr>
            <w:tcW w:w="4860" w:type="dxa"/>
            <w:gridSpan w:val="2"/>
          </w:tcPr>
          <w:p w:rsidR="00DB0BAB" w:rsidRPr="007820F7" w:rsidRDefault="00DB0BAB" w:rsidP="00C61763">
            <w:pPr>
              <w:autoSpaceDE w:val="0"/>
              <w:autoSpaceDN w:val="0"/>
              <w:adjustRightInd w:val="0"/>
              <w:rPr>
                <w:rFonts w:ascii="Times New Roman" w:hAnsi="Times New Roman" w:cs="Times New Roman"/>
                <w:b/>
                <w:bCs/>
                <w:i/>
              </w:rPr>
            </w:pPr>
            <w:r w:rsidRPr="007820F7">
              <w:rPr>
                <w:rFonts w:ascii="Times New Roman" w:hAnsi="Times New Roman" w:cs="Times New Roman"/>
                <w:i/>
              </w:rPr>
              <w:t>Recurrent or chronic upper respiratory tract infections (bacterial sinusitis, bronchitis, otitis media pharyngitis)</w:t>
            </w:r>
          </w:p>
        </w:tc>
        <w:tc>
          <w:tcPr>
            <w:tcW w:w="630" w:type="dxa"/>
          </w:tcPr>
          <w:p w:rsidR="00DB0BAB" w:rsidRPr="00C61763" w:rsidRDefault="00DB0BAB" w:rsidP="00C61763">
            <w:pPr>
              <w:rPr>
                <w:rFonts w:ascii="Times New Roman" w:hAnsi="Times New Roman" w:cs="Times New Roman"/>
                <w:b/>
                <w:bCs/>
              </w:rPr>
            </w:pPr>
          </w:p>
        </w:tc>
      </w:tr>
      <w:tr w:rsidR="00DB0BAB" w:rsidRPr="00C61763" w:rsidTr="00D03288">
        <w:tc>
          <w:tcPr>
            <w:tcW w:w="10350" w:type="dxa"/>
            <w:gridSpan w:val="5"/>
          </w:tcPr>
          <w:p w:rsidR="00DB0BAB" w:rsidRPr="00C61763" w:rsidRDefault="00DB0BAB" w:rsidP="00C61763">
            <w:pPr>
              <w:rPr>
                <w:rFonts w:ascii="Times New Roman" w:hAnsi="Times New Roman" w:cs="Times New Roman"/>
                <w:b/>
                <w:bCs/>
              </w:rPr>
            </w:pPr>
            <w:r w:rsidRPr="00C61763">
              <w:rPr>
                <w:rFonts w:ascii="Times New Roman" w:hAnsi="Times New Roman" w:cs="Times New Roman"/>
                <w:b/>
                <w:bCs/>
                <w:i/>
                <w:iCs/>
              </w:rPr>
              <w:t>WHO Adult Stage 3</w:t>
            </w:r>
          </w:p>
        </w:tc>
      </w:tr>
      <w:tr w:rsidR="00DB0BAB" w:rsidRPr="00C61763" w:rsidTr="007820F7">
        <w:tc>
          <w:tcPr>
            <w:tcW w:w="4320" w:type="dxa"/>
          </w:tcPr>
          <w:p w:rsidR="00DB0BAB" w:rsidRPr="007820F7" w:rsidRDefault="00DB0BAB" w:rsidP="00C61763">
            <w:pPr>
              <w:autoSpaceDE w:val="0"/>
              <w:autoSpaceDN w:val="0"/>
              <w:adjustRightInd w:val="0"/>
              <w:rPr>
                <w:rFonts w:ascii="Times New Roman" w:hAnsi="Times New Roman" w:cs="Times New Roman"/>
                <w:i/>
              </w:rPr>
            </w:pPr>
            <w:r w:rsidRPr="007820F7">
              <w:rPr>
                <w:rFonts w:ascii="Times New Roman" w:hAnsi="Times New Roman" w:cs="Times New Roman"/>
                <w:i/>
              </w:rPr>
              <w:t>Severe weight loss ( &gt; 10% of presumed or measured body weight)</w:t>
            </w:r>
          </w:p>
        </w:tc>
        <w:tc>
          <w:tcPr>
            <w:tcW w:w="540" w:type="dxa"/>
          </w:tcPr>
          <w:p w:rsidR="00DB0BAB" w:rsidRPr="007820F7" w:rsidRDefault="00DB0BAB" w:rsidP="00C61763">
            <w:pPr>
              <w:rPr>
                <w:rFonts w:ascii="Times New Roman" w:hAnsi="Times New Roman" w:cs="Times New Roman"/>
                <w:b/>
                <w:bCs/>
                <w:i/>
              </w:rPr>
            </w:pPr>
          </w:p>
        </w:tc>
        <w:tc>
          <w:tcPr>
            <w:tcW w:w="4860" w:type="dxa"/>
            <w:gridSpan w:val="2"/>
          </w:tcPr>
          <w:p w:rsidR="00DB0BAB" w:rsidRPr="007820F7" w:rsidRDefault="00DB0BAB" w:rsidP="00C61763">
            <w:pPr>
              <w:autoSpaceDE w:val="0"/>
              <w:autoSpaceDN w:val="0"/>
              <w:adjustRightInd w:val="0"/>
              <w:rPr>
                <w:rFonts w:ascii="Times New Roman" w:hAnsi="Times New Roman" w:cs="Times New Roman"/>
                <w:i/>
              </w:rPr>
            </w:pPr>
            <w:r w:rsidRPr="007820F7">
              <w:rPr>
                <w:rFonts w:ascii="Times New Roman" w:hAnsi="Times New Roman" w:cs="Times New Roman"/>
                <w:i/>
              </w:rPr>
              <w:t xml:space="preserve">Severe bacterial infections (e.g., pneumonia, </w:t>
            </w:r>
            <w:proofErr w:type="spellStart"/>
            <w:r w:rsidRPr="007820F7">
              <w:rPr>
                <w:rFonts w:ascii="Times New Roman" w:hAnsi="Times New Roman" w:cs="Times New Roman"/>
                <w:i/>
              </w:rPr>
              <w:t>pyomyositis</w:t>
            </w:r>
            <w:proofErr w:type="spellEnd"/>
            <w:r w:rsidRPr="007820F7">
              <w:rPr>
                <w:rFonts w:ascii="Times New Roman" w:hAnsi="Times New Roman" w:cs="Times New Roman"/>
                <w:i/>
              </w:rPr>
              <w:t>, empyema, bone or joint infections)</w:t>
            </w:r>
          </w:p>
        </w:tc>
        <w:tc>
          <w:tcPr>
            <w:tcW w:w="630" w:type="dxa"/>
          </w:tcPr>
          <w:p w:rsidR="00DB0BAB" w:rsidRPr="00C61763" w:rsidRDefault="00DB0BAB" w:rsidP="00C61763">
            <w:pPr>
              <w:rPr>
                <w:rFonts w:ascii="Times New Roman" w:hAnsi="Times New Roman" w:cs="Times New Roman"/>
                <w:b/>
                <w:bCs/>
              </w:rPr>
            </w:pPr>
          </w:p>
        </w:tc>
      </w:tr>
      <w:tr w:rsidR="00DB0BAB" w:rsidRPr="00C61763" w:rsidTr="007820F7">
        <w:tc>
          <w:tcPr>
            <w:tcW w:w="4320" w:type="dxa"/>
          </w:tcPr>
          <w:p w:rsidR="00DB0BAB" w:rsidRPr="007820F7" w:rsidRDefault="00DB0BAB" w:rsidP="00C61763">
            <w:pPr>
              <w:rPr>
                <w:rFonts w:ascii="Times New Roman" w:hAnsi="Times New Roman" w:cs="Times New Roman"/>
                <w:b/>
                <w:bCs/>
                <w:i/>
              </w:rPr>
            </w:pPr>
            <w:r w:rsidRPr="007820F7">
              <w:rPr>
                <w:rFonts w:ascii="Times New Roman" w:hAnsi="Times New Roman" w:cs="Times New Roman"/>
                <w:i/>
              </w:rPr>
              <w:t>Unexplained chronic diarrhea &gt; 1 month</w:t>
            </w:r>
          </w:p>
        </w:tc>
        <w:tc>
          <w:tcPr>
            <w:tcW w:w="540" w:type="dxa"/>
          </w:tcPr>
          <w:p w:rsidR="00DB0BAB" w:rsidRPr="007820F7" w:rsidRDefault="00DB0BAB" w:rsidP="00C61763">
            <w:pPr>
              <w:rPr>
                <w:rFonts w:ascii="Times New Roman" w:hAnsi="Times New Roman" w:cs="Times New Roman"/>
                <w:b/>
                <w:bCs/>
                <w:i/>
              </w:rPr>
            </w:pPr>
          </w:p>
        </w:tc>
        <w:tc>
          <w:tcPr>
            <w:tcW w:w="4860" w:type="dxa"/>
            <w:gridSpan w:val="2"/>
          </w:tcPr>
          <w:p w:rsidR="00DB0BAB" w:rsidRPr="007820F7" w:rsidRDefault="00DB0BAB" w:rsidP="00C61763">
            <w:pPr>
              <w:autoSpaceDE w:val="0"/>
              <w:autoSpaceDN w:val="0"/>
              <w:adjustRightInd w:val="0"/>
              <w:rPr>
                <w:rFonts w:ascii="Times New Roman" w:hAnsi="Times New Roman" w:cs="Times New Roman"/>
                <w:i/>
              </w:rPr>
            </w:pPr>
            <w:r w:rsidRPr="007820F7">
              <w:rPr>
                <w:rFonts w:ascii="Times New Roman" w:hAnsi="Times New Roman" w:cs="Times New Roman"/>
                <w:i/>
              </w:rPr>
              <w:t>Pulmonary tuberculosis (PTB)</w:t>
            </w:r>
          </w:p>
        </w:tc>
        <w:tc>
          <w:tcPr>
            <w:tcW w:w="630" w:type="dxa"/>
          </w:tcPr>
          <w:p w:rsidR="00DB0BAB" w:rsidRPr="00C61763" w:rsidRDefault="00DB0BAB" w:rsidP="00C61763">
            <w:pPr>
              <w:rPr>
                <w:rFonts w:ascii="Times New Roman" w:hAnsi="Times New Roman" w:cs="Times New Roman"/>
                <w:b/>
                <w:bCs/>
              </w:rPr>
            </w:pPr>
          </w:p>
        </w:tc>
      </w:tr>
      <w:tr w:rsidR="00DB0BAB" w:rsidRPr="00C61763" w:rsidTr="007820F7">
        <w:tc>
          <w:tcPr>
            <w:tcW w:w="4320" w:type="dxa"/>
          </w:tcPr>
          <w:p w:rsidR="00DB0BAB" w:rsidRPr="007820F7" w:rsidRDefault="00DB0BAB" w:rsidP="00C61763">
            <w:pPr>
              <w:rPr>
                <w:rFonts w:ascii="Times New Roman" w:hAnsi="Times New Roman" w:cs="Times New Roman"/>
                <w:b/>
                <w:bCs/>
                <w:i/>
              </w:rPr>
            </w:pPr>
            <w:r w:rsidRPr="007820F7">
              <w:rPr>
                <w:rFonts w:ascii="Times New Roman" w:hAnsi="Times New Roman" w:cs="Times New Roman"/>
                <w:i/>
              </w:rPr>
              <w:t>Unexplained prolonged fever &gt; 1 month</w:t>
            </w:r>
          </w:p>
        </w:tc>
        <w:tc>
          <w:tcPr>
            <w:tcW w:w="540" w:type="dxa"/>
          </w:tcPr>
          <w:p w:rsidR="00DB0BAB" w:rsidRPr="007820F7" w:rsidRDefault="00DB0BAB" w:rsidP="00C61763">
            <w:pPr>
              <w:rPr>
                <w:rFonts w:ascii="Times New Roman" w:hAnsi="Times New Roman" w:cs="Times New Roman"/>
                <w:b/>
                <w:bCs/>
                <w:i/>
              </w:rPr>
            </w:pPr>
          </w:p>
        </w:tc>
        <w:tc>
          <w:tcPr>
            <w:tcW w:w="4860" w:type="dxa"/>
            <w:gridSpan w:val="2"/>
          </w:tcPr>
          <w:p w:rsidR="00DB0BAB" w:rsidRPr="007820F7" w:rsidRDefault="00DB0BAB" w:rsidP="00C61763">
            <w:pPr>
              <w:autoSpaceDE w:val="0"/>
              <w:autoSpaceDN w:val="0"/>
              <w:adjustRightInd w:val="0"/>
              <w:rPr>
                <w:rFonts w:ascii="Times New Roman" w:hAnsi="Times New Roman" w:cs="Times New Roman"/>
                <w:i/>
              </w:rPr>
            </w:pPr>
            <w:r w:rsidRPr="007820F7">
              <w:rPr>
                <w:rFonts w:ascii="Times New Roman" w:hAnsi="Times New Roman" w:cs="Times New Roman"/>
                <w:i/>
              </w:rPr>
              <w:t>Oral hairy leukoplakia (OHL)</w:t>
            </w:r>
          </w:p>
        </w:tc>
        <w:tc>
          <w:tcPr>
            <w:tcW w:w="630" w:type="dxa"/>
          </w:tcPr>
          <w:p w:rsidR="00DB0BAB" w:rsidRPr="00C61763" w:rsidRDefault="00DB0BAB" w:rsidP="00C61763">
            <w:pPr>
              <w:rPr>
                <w:rFonts w:ascii="Times New Roman" w:hAnsi="Times New Roman" w:cs="Times New Roman"/>
                <w:b/>
                <w:bCs/>
              </w:rPr>
            </w:pPr>
          </w:p>
        </w:tc>
      </w:tr>
      <w:tr w:rsidR="00DB0BAB" w:rsidRPr="00C61763" w:rsidTr="007820F7">
        <w:tc>
          <w:tcPr>
            <w:tcW w:w="4320" w:type="dxa"/>
          </w:tcPr>
          <w:p w:rsidR="00DB0BAB" w:rsidRPr="007820F7" w:rsidRDefault="00DB0BAB" w:rsidP="00C61763">
            <w:pPr>
              <w:rPr>
                <w:rFonts w:ascii="Times New Roman" w:hAnsi="Times New Roman" w:cs="Times New Roman"/>
                <w:b/>
                <w:bCs/>
                <w:i/>
              </w:rPr>
            </w:pPr>
            <w:r w:rsidRPr="007820F7">
              <w:rPr>
                <w:rFonts w:ascii="Times New Roman" w:hAnsi="Times New Roman" w:cs="Times New Roman"/>
                <w:i/>
              </w:rPr>
              <w:t>Oral candidiasis (Thrush)</w:t>
            </w:r>
          </w:p>
        </w:tc>
        <w:tc>
          <w:tcPr>
            <w:tcW w:w="540" w:type="dxa"/>
          </w:tcPr>
          <w:p w:rsidR="00DB0BAB" w:rsidRPr="007820F7" w:rsidRDefault="00DB0BAB" w:rsidP="00C61763">
            <w:pPr>
              <w:rPr>
                <w:rFonts w:ascii="Times New Roman" w:hAnsi="Times New Roman" w:cs="Times New Roman"/>
                <w:b/>
                <w:bCs/>
                <w:i/>
              </w:rPr>
            </w:pPr>
          </w:p>
        </w:tc>
        <w:tc>
          <w:tcPr>
            <w:tcW w:w="4860" w:type="dxa"/>
            <w:gridSpan w:val="2"/>
          </w:tcPr>
          <w:p w:rsidR="00DB0BAB" w:rsidRPr="007820F7" w:rsidRDefault="00DB0BAB" w:rsidP="00C61763">
            <w:pPr>
              <w:autoSpaceDE w:val="0"/>
              <w:autoSpaceDN w:val="0"/>
              <w:adjustRightInd w:val="0"/>
              <w:rPr>
                <w:rFonts w:ascii="Times New Roman" w:hAnsi="Times New Roman" w:cs="Times New Roman"/>
                <w:i/>
              </w:rPr>
            </w:pPr>
            <w:r w:rsidRPr="007820F7">
              <w:rPr>
                <w:rFonts w:ascii="Times New Roman" w:hAnsi="Times New Roman" w:cs="Times New Roman"/>
                <w:i/>
              </w:rPr>
              <w:t>Necrotizing ulcerative stomatitis, gingivitis, or periodontitis</w:t>
            </w:r>
          </w:p>
        </w:tc>
        <w:tc>
          <w:tcPr>
            <w:tcW w:w="630" w:type="dxa"/>
          </w:tcPr>
          <w:p w:rsidR="00DB0BAB" w:rsidRPr="00C61763" w:rsidRDefault="00DB0BAB" w:rsidP="00C61763">
            <w:pPr>
              <w:rPr>
                <w:rFonts w:ascii="Times New Roman" w:hAnsi="Times New Roman" w:cs="Times New Roman"/>
                <w:b/>
                <w:bCs/>
              </w:rPr>
            </w:pPr>
          </w:p>
        </w:tc>
      </w:tr>
      <w:tr w:rsidR="00C61763" w:rsidRPr="00C61763" w:rsidTr="007820F7">
        <w:tc>
          <w:tcPr>
            <w:tcW w:w="9720" w:type="dxa"/>
            <w:gridSpan w:val="4"/>
          </w:tcPr>
          <w:p w:rsidR="00C61763" w:rsidRPr="00C61763" w:rsidRDefault="00C61763" w:rsidP="00C61763">
            <w:pPr>
              <w:rPr>
                <w:rFonts w:ascii="Times New Roman" w:hAnsi="Times New Roman" w:cs="Times New Roman"/>
                <w:b/>
                <w:bCs/>
              </w:rPr>
            </w:pPr>
            <w:r w:rsidRPr="00C61763">
              <w:rPr>
                <w:rFonts w:ascii="Times New Roman" w:hAnsi="Times New Roman" w:cs="Times New Roman"/>
              </w:rPr>
              <w:t>Unexplained anemia, neutropenia, or thrombocytopenia</w:t>
            </w:r>
          </w:p>
        </w:tc>
        <w:tc>
          <w:tcPr>
            <w:tcW w:w="630" w:type="dxa"/>
          </w:tcPr>
          <w:p w:rsidR="00C61763" w:rsidRPr="00C61763" w:rsidRDefault="00C61763" w:rsidP="00C61763">
            <w:pPr>
              <w:rPr>
                <w:rFonts w:ascii="Times New Roman" w:hAnsi="Times New Roman" w:cs="Times New Roman"/>
                <w:b/>
                <w:bCs/>
              </w:rPr>
            </w:pPr>
          </w:p>
        </w:tc>
      </w:tr>
      <w:tr w:rsidR="00DB0BAB" w:rsidRPr="00C61763" w:rsidTr="00D03288">
        <w:tc>
          <w:tcPr>
            <w:tcW w:w="10350" w:type="dxa"/>
            <w:gridSpan w:val="5"/>
          </w:tcPr>
          <w:p w:rsidR="00DB0BAB" w:rsidRPr="00C61763" w:rsidRDefault="00DB0BAB" w:rsidP="00C61763">
            <w:pPr>
              <w:rPr>
                <w:rFonts w:ascii="Times New Roman" w:hAnsi="Times New Roman" w:cs="Times New Roman"/>
                <w:b/>
                <w:bCs/>
              </w:rPr>
            </w:pPr>
            <w:r w:rsidRPr="00C61763">
              <w:rPr>
                <w:rFonts w:ascii="Times New Roman" w:hAnsi="Times New Roman" w:cs="Times New Roman"/>
                <w:b/>
                <w:bCs/>
                <w:i/>
                <w:iCs/>
              </w:rPr>
              <w:t>WHO Adult Stage 4</w:t>
            </w:r>
          </w:p>
        </w:tc>
      </w:tr>
      <w:tr w:rsidR="00C61763" w:rsidRPr="00C61763" w:rsidTr="007820F7">
        <w:tc>
          <w:tcPr>
            <w:tcW w:w="4320" w:type="dxa"/>
          </w:tcPr>
          <w:p w:rsidR="00C61763" w:rsidRPr="007820F7" w:rsidRDefault="00C61763" w:rsidP="00C61763">
            <w:pPr>
              <w:autoSpaceDE w:val="0"/>
              <w:autoSpaceDN w:val="0"/>
              <w:adjustRightInd w:val="0"/>
              <w:rPr>
                <w:rFonts w:ascii="Times New Roman" w:hAnsi="Times New Roman" w:cs="Times New Roman"/>
                <w:i/>
              </w:rPr>
            </w:pPr>
            <w:r w:rsidRPr="007820F7">
              <w:rPr>
                <w:rFonts w:ascii="Times New Roman" w:hAnsi="Times New Roman" w:cs="Times New Roman"/>
                <w:i/>
              </w:rPr>
              <w:t>HIV wasting syndrome (Severe weight loss and either unexplained chronic diarrhea or unexplained prolonged fever &gt; 1 month)</w:t>
            </w:r>
          </w:p>
        </w:tc>
        <w:tc>
          <w:tcPr>
            <w:tcW w:w="540" w:type="dxa"/>
          </w:tcPr>
          <w:p w:rsidR="00C61763" w:rsidRPr="007820F7" w:rsidRDefault="00C61763" w:rsidP="00C61763">
            <w:pPr>
              <w:rPr>
                <w:rFonts w:ascii="Times New Roman" w:hAnsi="Times New Roman" w:cs="Times New Roman"/>
                <w:b/>
                <w:bCs/>
                <w:i/>
              </w:rPr>
            </w:pPr>
          </w:p>
        </w:tc>
        <w:tc>
          <w:tcPr>
            <w:tcW w:w="4860" w:type="dxa"/>
            <w:gridSpan w:val="2"/>
          </w:tcPr>
          <w:p w:rsidR="00C61763" w:rsidRPr="007820F7" w:rsidRDefault="00C61763" w:rsidP="007820F7">
            <w:pPr>
              <w:autoSpaceDE w:val="0"/>
              <w:autoSpaceDN w:val="0"/>
              <w:adjustRightInd w:val="0"/>
              <w:rPr>
                <w:rFonts w:ascii="Times New Roman" w:hAnsi="Times New Roman" w:cs="Times New Roman"/>
                <w:i/>
              </w:rPr>
            </w:pPr>
            <w:r w:rsidRPr="007820F7">
              <w:rPr>
                <w:rFonts w:ascii="Times New Roman" w:hAnsi="Times New Roman" w:cs="Times New Roman"/>
                <w:i/>
              </w:rPr>
              <w:t xml:space="preserve">Chronic </w:t>
            </w:r>
            <w:proofErr w:type="spellStart"/>
            <w:r w:rsidRPr="007820F7">
              <w:rPr>
                <w:rFonts w:ascii="Times New Roman" w:hAnsi="Times New Roman" w:cs="Times New Roman"/>
                <w:i/>
              </w:rPr>
              <w:t>orolabial</w:t>
            </w:r>
            <w:proofErr w:type="spellEnd"/>
            <w:r w:rsidRPr="007820F7">
              <w:rPr>
                <w:rFonts w:ascii="Times New Roman" w:hAnsi="Times New Roman" w:cs="Times New Roman"/>
                <w:i/>
              </w:rPr>
              <w:t xml:space="preserve">, genital or </w:t>
            </w:r>
            <w:proofErr w:type="spellStart"/>
            <w:r w:rsidRPr="007820F7">
              <w:rPr>
                <w:rFonts w:ascii="Times New Roman" w:hAnsi="Times New Roman" w:cs="Times New Roman"/>
                <w:i/>
              </w:rPr>
              <w:t>ano</w:t>
            </w:r>
            <w:proofErr w:type="spellEnd"/>
            <w:r w:rsidRPr="007820F7">
              <w:rPr>
                <w:rFonts w:ascii="Times New Roman" w:hAnsi="Times New Roman" w:cs="Times New Roman"/>
                <w:i/>
              </w:rPr>
              <w:t>-rectal herpes simplex</w:t>
            </w:r>
            <w:r w:rsidR="007820F7" w:rsidRPr="007820F7">
              <w:rPr>
                <w:rFonts w:ascii="Times New Roman" w:hAnsi="Times New Roman" w:cs="Times New Roman"/>
                <w:i/>
              </w:rPr>
              <w:t xml:space="preserve"> </w:t>
            </w:r>
            <w:r w:rsidRPr="007820F7">
              <w:rPr>
                <w:rFonts w:ascii="Times New Roman" w:hAnsi="Times New Roman" w:cs="Times New Roman"/>
                <w:i/>
              </w:rPr>
              <w:t>virus infection &gt; 1 month</w:t>
            </w:r>
          </w:p>
        </w:tc>
        <w:tc>
          <w:tcPr>
            <w:tcW w:w="630" w:type="dxa"/>
          </w:tcPr>
          <w:p w:rsidR="00C61763" w:rsidRPr="00C61763" w:rsidRDefault="00C61763" w:rsidP="00C61763">
            <w:pPr>
              <w:rPr>
                <w:rFonts w:ascii="Times New Roman" w:hAnsi="Times New Roman" w:cs="Times New Roman"/>
                <w:b/>
                <w:bCs/>
              </w:rPr>
            </w:pPr>
          </w:p>
        </w:tc>
      </w:tr>
      <w:tr w:rsidR="00C61763" w:rsidRPr="00C61763" w:rsidTr="007820F7">
        <w:tc>
          <w:tcPr>
            <w:tcW w:w="4320" w:type="dxa"/>
          </w:tcPr>
          <w:p w:rsidR="00C61763" w:rsidRPr="007820F7" w:rsidRDefault="00C61763" w:rsidP="00C61763">
            <w:pPr>
              <w:rPr>
                <w:rFonts w:ascii="Times New Roman" w:hAnsi="Times New Roman" w:cs="Times New Roman"/>
                <w:b/>
                <w:bCs/>
                <w:i/>
              </w:rPr>
            </w:pPr>
            <w:r w:rsidRPr="007820F7">
              <w:rPr>
                <w:rFonts w:ascii="Times New Roman" w:hAnsi="Times New Roman" w:cs="Times New Roman"/>
                <w:i/>
              </w:rPr>
              <w:t>HIV encephalopathy</w:t>
            </w:r>
          </w:p>
        </w:tc>
        <w:tc>
          <w:tcPr>
            <w:tcW w:w="540" w:type="dxa"/>
          </w:tcPr>
          <w:p w:rsidR="00C61763" w:rsidRPr="007820F7" w:rsidRDefault="00C61763" w:rsidP="00C61763">
            <w:pPr>
              <w:rPr>
                <w:rFonts w:ascii="Times New Roman" w:hAnsi="Times New Roman" w:cs="Times New Roman"/>
                <w:b/>
                <w:bCs/>
                <w:i/>
              </w:rPr>
            </w:pPr>
          </w:p>
        </w:tc>
        <w:tc>
          <w:tcPr>
            <w:tcW w:w="4860" w:type="dxa"/>
            <w:gridSpan w:val="2"/>
          </w:tcPr>
          <w:p w:rsidR="00C61763" w:rsidRPr="007820F7" w:rsidRDefault="00C61763" w:rsidP="00C61763">
            <w:pPr>
              <w:autoSpaceDE w:val="0"/>
              <w:autoSpaceDN w:val="0"/>
              <w:adjustRightInd w:val="0"/>
              <w:rPr>
                <w:rFonts w:ascii="Times New Roman" w:hAnsi="Times New Roman" w:cs="Times New Roman"/>
                <w:i/>
              </w:rPr>
            </w:pPr>
            <w:r w:rsidRPr="007820F7">
              <w:rPr>
                <w:rFonts w:ascii="Times New Roman" w:hAnsi="Times New Roman" w:cs="Times New Roman"/>
                <w:i/>
              </w:rPr>
              <w:t xml:space="preserve">Invasive cervical carcinoma </w:t>
            </w:r>
          </w:p>
        </w:tc>
        <w:tc>
          <w:tcPr>
            <w:tcW w:w="630" w:type="dxa"/>
          </w:tcPr>
          <w:p w:rsidR="00C61763" w:rsidRPr="00C61763" w:rsidRDefault="00C61763" w:rsidP="00C61763">
            <w:pPr>
              <w:rPr>
                <w:rFonts w:ascii="Times New Roman" w:hAnsi="Times New Roman" w:cs="Times New Roman"/>
                <w:b/>
                <w:bCs/>
              </w:rPr>
            </w:pPr>
          </w:p>
        </w:tc>
      </w:tr>
      <w:tr w:rsidR="00C61763" w:rsidRPr="00C61763" w:rsidTr="007820F7">
        <w:tc>
          <w:tcPr>
            <w:tcW w:w="4320" w:type="dxa"/>
          </w:tcPr>
          <w:p w:rsidR="00C61763" w:rsidRPr="007820F7" w:rsidRDefault="00C61763" w:rsidP="00C61763">
            <w:pPr>
              <w:rPr>
                <w:rFonts w:ascii="Times New Roman" w:hAnsi="Times New Roman" w:cs="Times New Roman"/>
                <w:b/>
                <w:bCs/>
                <w:i/>
              </w:rPr>
            </w:pPr>
            <w:r w:rsidRPr="007820F7">
              <w:rPr>
                <w:rFonts w:ascii="Times New Roman" w:hAnsi="Times New Roman" w:cs="Times New Roman"/>
                <w:i/>
              </w:rPr>
              <w:t>Primary CNS lymphoma or B cell non-Hodgkin’s Lymphoma</w:t>
            </w:r>
          </w:p>
        </w:tc>
        <w:tc>
          <w:tcPr>
            <w:tcW w:w="540" w:type="dxa"/>
          </w:tcPr>
          <w:p w:rsidR="00C61763" w:rsidRPr="007820F7" w:rsidRDefault="00C61763" w:rsidP="00C61763">
            <w:pPr>
              <w:rPr>
                <w:rFonts w:ascii="Times New Roman" w:hAnsi="Times New Roman" w:cs="Times New Roman"/>
                <w:b/>
                <w:bCs/>
                <w:i/>
              </w:rPr>
            </w:pPr>
          </w:p>
        </w:tc>
        <w:tc>
          <w:tcPr>
            <w:tcW w:w="4860" w:type="dxa"/>
            <w:gridSpan w:val="2"/>
          </w:tcPr>
          <w:p w:rsidR="00C61763" w:rsidRPr="007820F7" w:rsidRDefault="00C61763" w:rsidP="00C61763">
            <w:pPr>
              <w:autoSpaceDE w:val="0"/>
              <w:autoSpaceDN w:val="0"/>
              <w:adjustRightInd w:val="0"/>
              <w:rPr>
                <w:rFonts w:ascii="Times New Roman" w:hAnsi="Times New Roman" w:cs="Times New Roman"/>
                <w:i/>
              </w:rPr>
            </w:pPr>
            <w:r w:rsidRPr="007820F7">
              <w:rPr>
                <w:rFonts w:ascii="Times New Roman" w:hAnsi="Times New Roman" w:cs="Times New Roman"/>
                <w:i/>
              </w:rPr>
              <w:t xml:space="preserve">Any disseminated endemic mycosis (e.g. </w:t>
            </w:r>
            <w:proofErr w:type="spellStart"/>
            <w:r w:rsidRPr="007820F7">
              <w:rPr>
                <w:rFonts w:ascii="Times New Roman" w:hAnsi="Times New Roman" w:cs="Times New Roman"/>
                <w:i/>
              </w:rPr>
              <w:t>histoplasmosis</w:t>
            </w:r>
            <w:proofErr w:type="spellEnd"/>
            <w:r w:rsidRPr="007820F7">
              <w:rPr>
                <w:rFonts w:ascii="Times New Roman" w:hAnsi="Times New Roman" w:cs="Times New Roman"/>
                <w:i/>
              </w:rPr>
              <w:t xml:space="preserve">) </w:t>
            </w:r>
          </w:p>
        </w:tc>
        <w:tc>
          <w:tcPr>
            <w:tcW w:w="630" w:type="dxa"/>
          </w:tcPr>
          <w:p w:rsidR="00C61763" w:rsidRPr="00C61763" w:rsidRDefault="00C61763" w:rsidP="00C61763">
            <w:pPr>
              <w:rPr>
                <w:rFonts w:ascii="Times New Roman" w:hAnsi="Times New Roman" w:cs="Times New Roman"/>
                <w:b/>
                <w:bCs/>
              </w:rPr>
            </w:pPr>
          </w:p>
        </w:tc>
      </w:tr>
      <w:tr w:rsidR="00C61763" w:rsidRPr="00C61763" w:rsidTr="007820F7">
        <w:tc>
          <w:tcPr>
            <w:tcW w:w="4320" w:type="dxa"/>
          </w:tcPr>
          <w:p w:rsidR="00C61763" w:rsidRPr="007820F7" w:rsidRDefault="00C61763" w:rsidP="00C61763">
            <w:pPr>
              <w:autoSpaceDE w:val="0"/>
              <w:autoSpaceDN w:val="0"/>
              <w:adjustRightInd w:val="0"/>
              <w:rPr>
                <w:rFonts w:ascii="Times New Roman" w:hAnsi="Times New Roman" w:cs="Times New Roman"/>
                <w:i/>
              </w:rPr>
            </w:pPr>
            <w:r w:rsidRPr="007820F7">
              <w:rPr>
                <w:rFonts w:ascii="Times New Roman" w:hAnsi="Times New Roman" w:cs="Times New Roman"/>
                <w:i/>
              </w:rPr>
              <w:t xml:space="preserve">Progressive multifocal </w:t>
            </w:r>
            <w:proofErr w:type="spellStart"/>
            <w:r w:rsidRPr="007820F7">
              <w:rPr>
                <w:rFonts w:ascii="Times New Roman" w:hAnsi="Times New Roman" w:cs="Times New Roman"/>
                <w:i/>
              </w:rPr>
              <w:t>leukoencephalopathy</w:t>
            </w:r>
            <w:proofErr w:type="spellEnd"/>
            <w:r w:rsidRPr="007820F7">
              <w:rPr>
                <w:rFonts w:ascii="Times New Roman" w:hAnsi="Times New Roman" w:cs="Times New Roman"/>
                <w:i/>
              </w:rPr>
              <w:t xml:space="preserve"> (PML) </w:t>
            </w:r>
          </w:p>
        </w:tc>
        <w:tc>
          <w:tcPr>
            <w:tcW w:w="540" w:type="dxa"/>
          </w:tcPr>
          <w:p w:rsidR="00C61763" w:rsidRPr="007820F7" w:rsidRDefault="00C61763" w:rsidP="00C61763">
            <w:pPr>
              <w:rPr>
                <w:rFonts w:ascii="Times New Roman" w:hAnsi="Times New Roman" w:cs="Times New Roman"/>
                <w:b/>
                <w:bCs/>
                <w:i/>
              </w:rPr>
            </w:pPr>
          </w:p>
        </w:tc>
        <w:tc>
          <w:tcPr>
            <w:tcW w:w="4860" w:type="dxa"/>
            <w:gridSpan w:val="2"/>
          </w:tcPr>
          <w:p w:rsidR="00C61763" w:rsidRPr="007820F7" w:rsidRDefault="00C61763" w:rsidP="00C61763">
            <w:pPr>
              <w:rPr>
                <w:rFonts w:ascii="Times New Roman" w:hAnsi="Times New Roman" w:cs="Times New Roman"/>
                <w:b/>
                <w:bCs/>
                <w:i/>
              </w:rPr>
            </w:pPr>
            <w:r w:rsidRPr="007820F7">
              <w:rPr>
                <w:rFonts w:ascii="Times New Roman" w:hAnsi="Times New Roman" w:cs="Times New Roman"/>
                <w:i/>
              </w:rPr>
              <w:t>Candidiasis of the esophagus or airways</w:t>
            </w:r>
          </w:p>
        </w:tc>
        <w:tc>
          <w:tcPr>
            <w:tcW w:w="630" w:type="dxa"/>
          </w:tcPr>
          <w:p w:rsidR="00C61763" w:rsidRPr="00C61763" w:rsidRDefault="00C61763" w:rsidP="00C61763">
            <w:pPr>
              <w:rPr>
                <w:rFonts w:ascii="Times New Roman" w:hAnsi="Times New Roman" w:cs="Times New Roman"/>
                <w:b/>
                <w:bCs/>
              </w:rPr>
            </w:pPr>
          </w:p>
        </w:tc>
      </w:tr>
      <w:tr w:rsidR="00C61763" w:rsidRPr="00C61763" w:rsidTr="007820F7">
        <w:tc>
          <w:tcPr>
            <w:tcW w:w="4320" w:type="dxa"/>
          </w:tcPr>
          <w:p w:rsidR="00C61763" w:rsidRPr="007820F7" w:rsidRDefault="00C61763" w:rsidP="00C61763">
            <w:pPr>
              <w:rPr>
                <w:rFonts w:ascii="Times New Roman" w:hAnsi="Times New Roman" w:cs="Times New Roman"/>
                <w:b/>
                <w:bCs/>
                <w:i/>
              </w:rPr>
            </w:pPr>
            <w:r w:rsidRPr="007820F7">
              <w:rPr>
                <w:rFonts w:ascii="Times New Roman" w:hAnsi="Times New Roman" w:cs="Times New Roman"/>
                <w:i/>
              </w:rPr>
              <w:t xml:space="preserve">Cryptosporidiosis or </w:t>
            </w:r>
            <w:proofErr w:type="spellStart"/>
            <w:r w:rsidRPr="007820F7">
              <w:rPr>
                <w:rFonts w:ascii="Times New Roman" w:hAnsi="Times New Roman" w:cs="Times New Roman"/>
                <w:i/>
              </w:rPr>
              <w:t>isosporiasis</w:t>
            </w:r>
            <w:proofErr w:type="spellEnd"/>
            <w:r w:rsidRPr="007820F7">
              <w:rPr>
                <w:rFonts w:ascii="Times New Roman" w:hAnsi="Times New Roman" w:cs="Times New Roman"/>
                <w:i/>
              </w:rPr>
              <w:t xml:space="preserve"> with diarrhea &gt; 1 month</w:t>
            </w:r>
          </w:p>
        </w:tc>
        <w:tc>
          <w:tcPr>
            <w:tcW w:w="540" w:type="dxa"/>
          </w:tcPr>
          <w:p w:rsidR="00C61763" w:rsidRPr="007820F7" w:rsidRDefault="00C61763" w:rsidP="00C61763">
            <w:pPr>
              <w:rPr>
                <w:rFonts w:ascii="Times New Roman" w:hAnsi="Times New Roman" w:cs="Times New Roman"/>
                <w:b/>
                <w:bCs/>
                <w:i/>
              </w:rPr>
            </w:pPr>
          </w:p>
        </w:tc>
        <w:tc>
          <w:tcPr>
            <w:tcW w:w="4860" w:type="dxa"/>
            <w:gridSpan w:val="2"/>
          </w:tcPr>
          <w:p w:rsidR="00C61763" w:rsidRPr="007820F7" w:rsidRDefault="00C61763" w:rsidP="00C61763">
            <w:pPr>
              <w:autoSpaceDE w:val="0"/>
              <w:autoSpaceDN w:val="0"/>
              <w:adjustRightInd w:val="0"/>
              <w:rPr>
                <w:rFonts w:ascii="Times New Roman" w:hAnsi="Times New Roman" w:cs="Times New Roman"/>
                <w:i/>
              </w:rPr>
            </w:pPr>
            <w:r w:rsidRPr="007820F7">
              <w:rPr>
                <w:rFonts w:ascii="Times New Roman" w:hAnsi="Times New Roman" w:cs="Times New Roman"/>
                <w:i/>
              </w:rPr>
              <w:t xml:space="preserve">Cytomegalovirus (CMV) retinitis or disease of other organs </w:t>
            </w:r>
          </w:p>
        </w:tc>
        <w:tc>
          <w:tcPr>
            <w:tcW w:w="630" w:type="dxa"/>
          </w:tcPr>
          <w:p w:rsidR="00C61763" w:rsidRPr="00C61763" w:rsidRDefault="00C61763" w:rsidP="00C61763">
            <w:pPr>
              <w:rPr>
                <w:rFonts w:ascii="Times New Roman" w:hAnsi="Times New Roman" w:cs="Times New Roman"/>
                <w:b/>
                <w:bCs/>
              </w:rPr>
            </w:pPr>
          </w:p>
        </w:tc>
      </w:tr>
      <w:tr w:rsidR="00C61763" w:rsidRPr="00C61763" w:rsidTr="007820F7">
        <w:tc>
          <w:tcPr>
            <w:tcW w:w="4320" w:type="dxa"/>
          </w:tcPr>
          <w:p w:rsidR="00C61763" w:rsidRPr="007820F7" w:rsidRDefault="00C61763" w:rsidP="00C61763">
            <w:pPr>
              <w:rPr>
                <w:rFonts w:ascii="Times New Roman" w:hAnsi="Times New Roman" w:cs="Times New Roman"/>
                <w:b/>
                <w:bCs/>
                <w:i/>
              </w:rPr>
            </w:pPr>
            <w:r w:rsidRPr="007820F7">
              <w:rPr>
                <w:rFonts w:ascii="Times New Roman" w:hAnsi="Times New Roman" w:cs="Times New Roman"/>
                <w:i/>
              </w:rPr>
              <w:t>Disseminated non-</w:t>
            </w:r>
            <w:proofErr w:type="spellStart"/>
            <w:r w:rsidRPr="007820F7">
              <w:rPr>
                <w:rFonts w:ascii="Times New Roman" w:hAnsi="Times New Roman" w:cs="Times New Roman"/>
                <w:i/>
              </w:rPr>
              <w:t>tuberculous</w:t>
            </w:r>
            <w:proofErr w:type="spellEnd"/>
            <w:r w:rsidRPr="007820F7">
              <w:rPr>
                <w:rFonts w:ascii="Times New Roman" w:hAnsi="Times New Roman" w:cs="Times New Roman"/>
                <w:i/>
              </w:rPr>
              <w:t xml:space="preserve"> mycobacterial infection</w:t>
            </w:r>
          </w:p>
        </w:tc>
        <w:tc>
          <w:tcPr>
            <w:tcW w:w="540" w:type="dxa"/>
          </w:tcPr>
          <w:p w:rsidR="00C61763" w:rsidRPr="007820F7" w:rsidRDefault="00C61763" w:rsidP="00C61763">
            <w:pPr>
              <w:rPr>
                <w:rFonts w:ascii="Times New Roman" w:hAnsi="Times New Roman" w:cs="Times New Roman"/>
                <w:b/>
                <w:bCs/>
                <w:i/>
              </w:rPr>
            </w:pPr>
          </w:p>
        </w:tc>
        <w:tc>
          <w:tcPr>
            <w:tcW w:w="4860" w:type="dxa"/>
            <w:gridSpan w:val="2"/>
          </w:tcPr>
          <w:p w:rsidR="00C61763" w:rsidRPr="007820F7" w:rsidRDefault="00C61763" w:rsidP="00C61763">
            <w:pPr>
              <w:autoSpaceDE w:val="0"/>
              <w:autoSpaceDN w:val="0"/>
              <w:adjustRightInd w:val="0"/>
              <w:rPr>
                <w:rFonts w:ascii="Times New Roman" w:hAnsi="Times New Roman" w:cs="Times New Roman"/>
                <w:i/>
              </w:rPr>
            </w:pPr>
            <w:r w:rsidRPr="007820F7">
              <w:rPr>
                <w:rFonts w:ascii="Times New Roman" w:hAnsi="Times New Roman" w:cs="Times New Roman"/>
                <w:i/>
              </w:rPr>
              <w:t xml:space="preserve">Toxoplasmosis of the brain </w:t>
            </w:r>
          </w:p>
          <w:p w:rsidR="00C61763" w:rsidRPr="007820F7" w:rsidRDefault="00C61763" w:rsidP="00C61763">
            <w:pPr>
              <w:rPr>
                <w:rFonts w:ascii="Times New Roman" w:hAnsi="Times New Roman" w:cs="Times New Roman"/>
                <w:b/>
                <w:bCs/>
                <w:i/>
              </w:rPr>
            </w:pPr>
          </w:p>
        </w:tc>
        <w:tc>
          <w:tcPr>
            <w:tcW w:w="630" w:type="dxa"/>
          </w:tcPr>
          <w:p w:rsidR="00C61763" w:rsidRPr="00C61763" w:rsidRDefault="00C61763" w:rsidP="00C61763">
            <w:pPr>
              <w:rPr>
                <w:rFonts w:ascii="Times New Roman" w:hAnsi="Times New Roman" w:cs="Times New Roman"/>
                <w:b/>
                <w:bCs/>
              </w:rPr>
            </w:pPr>
          </w:p>
        </w:tc>
      </w:tr>
      <w:tr w:rsidR="00C61763" w:rsidRPr="00C61763" w:rsidTr="007820F7">
        <w:tc>
          <w:tcPr>
            <w:tcW w:w="4320" w:type="dxa"/>
          </w:tcPr>
          <w:p w:rsidR="00C61763" w:rsidRPr="007820F7" w:rsidRDefault="00C61763" w:rsidP="00C61763">
            <w:pPr>
              <w:rPr>
                <w:rFonts w:ascii="Times New Roman" w:hAnsi="Times New Roman" w:cs="Times New Roman"/>
                <w:b/>
                <w:bCs/>
                <w:i/>
              </w:rPr>
            </w:pPr>
            <w:r w:rsidRPr="007820F7">
              <w:rPr>
                <w:rFonts w:ascii="Times New Roman" w:hAnsi="Times New Roman" w:cs="Times New Roman"/>
                <w:i/>
              </w:rPr>
              <w:t>Symptomatic HIV nephropathy or cardiomyopathy</w:t>
            </w:r>
          </w:p>
        </w:tc>
        <w:tc>
          <w:tcPr>
            <w:tcW w:w="540" w:type="dxa"/>
          </w:tcPr>
          <w:p w:rsidR="00C61763" w:rsidRPr="007820F7" w:rsidRDefault="00C61763" w:rsidP="00C61763">
            <w:pPr>
              <w:rPr>
                <w:rFonts w:ascii="Times New Roman" w:hAnsi="Times New Roman" w:cs="Times New Roman"/>
                <w:b/>
                <w:bCs/>
                <w:i/>
              </w:rPr>
            </w:pPr>
          </w:p>
        </w:tc>
        <w:tc>
          <w:tcPr>
            <w:tcW w:w="4860" w:type="dxa"/>
            <w:gridSpan w:val="2"/>
          </w:tcPr>
          <w:p w:rsidR="00C61763" w:rsidRPr="007820F7" w:rsidRDefault="00C61763" w:rsidP="00C61763">
            <w:pPr>
              <w:autoSpaceDE w:val="0"/>
              <w:autoSpaceDN w:val="0"/>
              <w:adjustRightInd w:val="0"/>
              <w:rPr>
                <w:rFonts w:ascii="Times New Roman" w:hAnsi="Times New Roman" w:cs="Times New Roman"/>
                <w:i/>
              </w:rPr>
            </w:pPr>
            <w:proofErr w:type="spellStart"/>
            <w:r w:rsidRPr="007820F7">
              <w:rPr>
                <w:rFonts w:ascii="Times New Roman" w:hAnsi="Times New Roman" w:cs="Times New Roman"/>
                <w:i/>
              </w:rPr>
              <w:t>Cryptococcal</w:t>
            </w:r>
            <w:proofErr w:type="spellEnd"/>
            <w:r w:rsidRPr="007820F7">
              <w:rPr>
                <w:rFonts w:ascii="Times New Roman" w:hAnsi="Times New Roman" w:cs="Times New Roman"/>
                <w:i/>
              </w:rPr>
              <w:t xml:space="preserve"> meningitis, </w:t>
            </w:r>
            <w:proofErr w:type="spellStart"/>
            <w:r w:rsidRPr="007820F7">
              <w:rPr>
                <w:rFonts w:ascii="Times New Roman" w:hAnsi="Times New Roman" w:cs="Times New Roman"/>
                <w:i/>
              </w:rPr>
              <w:t>cryptococcosis</w:t>
            </w:r>
            <w:proofErr w:type="spellEnd"/>
            <w:r w:rsidRPr="007820F7">
              <w:rPr>
                <w:rFonts w:ascii="Times New Roman" w:hAnsi="Times New Roman" w:cs="Times New Roman"/>
                <w:i/>
              </w:rPr>
              <w:t xml:space="preserve"> </w:t>
            </w:r>
          </w:p>
        </w:tc>
        <w:tc>
          <w:tcPr>
            <w:tcW w:w="630" w:type="dxa"/>
          </w:tcPr>
          <w:p w:rsidR="00C61763" w:rsidRPr="00C61763" w:rsidRDefault="00C61763" w:rsidP="00C61763">
            <w:pPr>
              <w:rPr>
                <w:rFonts w:ascii="Times New Roman" w:hAnsi="Times New Roman" w:cs="Times New Roman"/>
                <w:b/>
                <w:bCs/>
              </w:rPr>
            </w:pPr>
          </w:p>
        </w:tc>
      </w:tr>
      <w:tr w:rsidR="00C61763" w:rsidRPr="00C61763" w:rsidTr="007820F7">
        <w:tc>
          <w:tcPr>
            <w:tcW w:w="4320" w:type="dxa"/>
          </w:tcPr>
          <w:p w:rsidR="00C61763" w:rsidRPr="007820F7" w:rsidRDefault="00C61763" w:rsidP="00C61763">
            <w:pPr>
              <w:autoSpaceDE w:val="0"/>
              <w:autoSpaceDN w:val="0"/>
              <w:adjustRightInd w:val="0"/>
              <w:rPr>
                <w:rFonts w:ascii="Times New Roman" w:hAnsi="Times New Roman" w:cs="Times New Roman"/>
                <w:i/>
              </w:rPr>
            </w:pPr>
            <w:r w:rsidRPr="007820F7">
              <w:rPr>
                <w:rFonts w:ascii="Times New Roman" w:hAnsi="Times New Roman" w:cs="Times New Roman"/>
                <w:i/>
              </w:rPr>
              <w:t>Recurrent severe bacterial pneumonia (more than 2 episodes within 1 year)</w:t>
            </w:r>
          </w:p>
        </w:tc>
        <w:tc>
          <w:tcPr>
            <w:tcW w:w="540" w:type="dxa"/>
          </w:tcPr>
          <w:p w:rsidR="00C61763" w:rsidRPr="007820F7" w:rsidRDefault="00C61763" w:rsidP="00C61763">
            <w:pPr>
              <w:rPr>
                <w:rFonts w:ascii="Times New Roman" w:hAnsi="Times New Roman" w:cs="Times New Roman"/>
                <w:b/>
                <w:bCs/>
                <w:i/>
              </w:rPr>
            </w:pPr>
          </w:p>
        </w:tc>
        <w:tc>
          <w:tcPr>
            <w:tcW w:w="4860" w:type="dxa"/>
            <w:gridSpan w:val="2"/>
          </w:tcPr>
          <w:p w:rsidR="00C61763" w:rsidRPr="007820F7" w:rsidRDefault="00C61763" w:rsidP="00C61763">
            <w:pPr>
              <w:autoSpaceDE w:val="0"/>
              <w:autoSpaceDN w:val="0"/>
              <w:adjustRightInd w:val="0"/>
              <w:rPr>
                <w:rFonts w:ascii="Times New Roman" w:hAnsi="Times New Roman" w:cs="Times New Roman"/>
                <w:i/>
              </w:rPr>
            </w:pPr>
            <w:r w:rsidRPr="007820F7">
              <w:rPr>
                <w:rFonts w:ascii="Times New Roman" w:hAnsi="Times New Roman" w:cs="Times New Roman"/>
                <w:i/>
              </w:rPr>
              <w:t xml:space="preserve">Recurrent </w:t>
            </w:r>
            <w:proofErr w:type="spellStart"/>
            <w:r w:rsidRPr="007820F7">
              <w:rPr>
                <w:rFonts w:ascii="Times New Roman" w:hAnsi="Times New Roman" w:cs="Times New Roman"/>
                <w:i/>
              </w:rPr>
              <w:t>septicaemia</w:t>
            </w:r>
            <w:proofErr w:type="spellEnd"/>
            <w:r w:rsidRPr="007820F7">
              <w:rPr>
                <w:rFonts w:ascii="Times New Roman" w:hAnsi="Times New Roman" w:cs="Times New Roman"/>
                <w:i/>
              </w:rPr>
              <w:t xml:space="preserve"> (including non-</w:t>
            </w:r>
            <w:proofErr w:type="spellStart"/>
            <w:r w:rsidRPr="007820F7">
              <w:rPr>
                <w:rFonts w:ascii="Times New Roman" w:hAnsi="Times New Roman" w:cs="Times New Roman"/>
                <w:i/>
              </w:rPr>
              <w:t>typhoidal</w:t>
            </w:r>
            <w:proofErr w:type="spellEnd"/>
            <w:r w:rsidRPr="007820F7">
              <w:rPr>
                <w:rFonts w:ascii="Times New Roman" w:hAnsi="Times New Roman" w:cs="Times New Roman"/>
                <w:i/>
              </w:rPr>
              <w:t xml:space="preserve"> Salmonella)</w:t>
            </w:r>
          </w:p>
        </w:tc>
        <w:tc>
          <w:tcPr>
            <w:tcW w:w="630" w:type="dxa"/>
          </w:tcPr>
          <w:p w:rsidR="00C61763" w:rsidRPr="00C61763" w:rsidRDefault="00C61763" w:rsidP="00C61763">
            <w:pPr>
              <w:rPr>
                <w:rFonts w:ascii="Times New Roman" w:hAnsi="Times New Roman" w:cs="Times New Roman"/>
                <w:b/>
                <w:bCs/>
              </w:rPr>
            </w:pPr>
          </w:p>
        </w:tc>
      </w:tr>
      <w:tr w:rsidR="00C61763" w:rsidRPr="00C61763" w:rsidTr="007820F7">
        <w:tc>
          <w:tcPr>
            <w:tcW w:w="4320" w:type="dxa"/>
          </w:tcPr>
          <w:p w:rsidR="00C61763" w:rsidRPr="007820F7" w:rsidRDefault="00C61763" w:rsidP="00C61763">
            <w:pPr>
              <w:autoSpaceDE w:val="0"/>
              <w:autoSpaceDN w:val="0"/>
              <w:adjustRightInd w:val="0"/>
              <w:rPr>
                <w:rFonts w:ascii="Times New Roman" w:hAnsi="Times New Roman" w:cs="Times New Roman"/>
                <w:i/>
              </w:rPr>
            </w:pPr>
            <w:r w:rsidRPr="007820F7">
              <w:rPr>
                <w:rFonts w:ascii="Times New Roman" w:hAnsi="Times New Roman" w:cs="Times New Roman"/>
                <w:i/>
              </w:rPr>
              <w:t xml:space="preserve">Pneumocystis </w:t>
            </w:r>
            <w:proofErr w:type="spellStart"/>
            <w:r w:rsidRPr="007820F7">
              <w:rPr>
                <w:rFonts w:ascii="Times New Roman" w:hAnsi="Times New Roman" w:cs="Times New Roman"/>
                <w:i/>
              </w:rPr>
              <w:t>carinii</w:t>
            </w:r>
            <w:proofErr w:type="spellEnd"/>
            <w:r w:rsidRPr="007820F7">
              <w:rPr>
                <w:rFonts w:ascii="Times New Roman" w:hAnsi="Times New Roman" w:cs="Times New Roman"/>
                <w:i/>
              </w:rPr>
              <w:t xml:space="preserve"> pneumonia </w:t>
            </w:r>
          </w:p>
        </w:tc>
        <w:tc>
          <w:tcPr>
            <w:tcW w:w="540" w:type="dxa"/>
          </w:tcPr>
          <w:p w:rsidR="00C61763" w:rsidRPr="007820F7" w:rsidRDefault="00C61763" w:rsidP="00C61763">
            <w:pPr>
              <w:rPr>
                <w:rFonts w:ascii="Times New Roman" w:hAnsi="Times New Roman" w:cs="Times New Roman"/>
                <w:b/>
                <w:bCs/>
                <w:i/>
              </w:rPr>
            </w:pPr>
          </w:p>
        </w:tc>
        <w:tc>
          <w:tcPr>
            <w:tcW w:w="4860" w:type="dxa"/>
            <w:gridSpan w:val="2"/>
          </w:tcPr>
          <w:p w:rsidR="00C61763" w:rsidRPr="007820F7" w:rsidRDefault="00C61763" w:rsidP="00C61763">
            <w:pPr>
              <w:rPr>
                <w:rFonts w:ascii="Times New Roman" w:hAnsi="Times New Roman" w:cs="Times New Roman"/>
                <w:b/>
                <w:bCs/>
                <w:i/>
              </w:rPr>
            </w:pPr>
            <w:r w:rsidRPr="007820F7">
              <w:rPr>
                <w:rFonts w:ascii="Times New Roman" w:hAnsi="Times New Roman" w:cs="Times New Roman"/>
                <w:i/>
              </w:rPr>
              <w:t>Extra-pulmonary tuberculosis (EPTB)</w:t>
            </w:r>
          </w:p>
        </w:tc>
        <w:tc>
          <w:tcPr>
            <w:tcW w:w="630" w:type="dxa"/>
          </w:tcPr>
          <w:p w:rsidR="00C61763" w:rsidRPr="00C61763" w:rsidRDefault="00C61763" w:rsidP="00C61763">
            <w:pPr>
              <w:rPr>
                <w:rFonts w:ascii="Times New Roman" w:hAnsi="Times New Roman" w:cs="Times New Roman"/>
                <w:b/>
                <w:bCs/>
              </w:rPr>
            </w:pPr>
          </w:p>
        </w:tc>
      </w:tr>
      <w:tr w:rsidR="00C61763" w:rsidRPr="00C61763" w:rsidTr="007820F7">
        <w:tc>
          <w:tcPr>
            <w:tcW w:w="4320" w:type="dxa"/>
          </w:tcPr>
          <w:p w:rsidR="00C61763" w:rsidRPr="007820F7" w:rsidRDefault="00C61763" w:rsidP="00C61763">
            <w:pPr>
              <w:rPr>
                <w:rFonts w:ascii="Times New Roman" w:hAnsi="Times New Roman" w:cs="Times New Roman"/>
                <w:b/>
                <w:bCs/>
                <w:i/>
              </w:rPr>
            </w:pPr>
            <w:r w:rsidRPr="007820F7">
              <w:rPr>
                <w:rFonts w:ascii="Times New Roman" w:hAnsi="Times New Roman" w:cs="Times New Roman"/>
                <w:i/>
              </w:rPr>
              <w:t>Kaposi’s sarcoma</w:t>
            </w:r>
          </w:p>
        </w:tc>
        <w:tc>
          <w:tcPr>
            <w:tcW w:w="540" w:type="dxa"/>
          </w:tcPr>
          <w:p w:rsidR="00C61763" w:rsidRPr="007820F7" w:rsidRDefault="00C61763" w:rsidP="00C61763">
            <w:pPr>
              <w:rPr>
                <w:rFonts w:ascii="Times New Roman" w:hAnsi="Times New Roman" w:cs="Times New Roman"/>
                <w:b/>
                <w:bCs/>
                <w:i/>
              </w:rPr>
            </w:pPr>
          </w:p>
        </w:tc>
        <w:tc>
          <w:tcPr>
            <w:tcW w:w="4860" w:type="dxa"/>
            <w:gridSpan w:val="2"/>
          </w:tcPr>
          <w:p w:rsidR="00C61763" w:rsidRPr="007820F7" w:rsidRDefault="00C61763" w:rsidP="00C61763">
            <w:pPr>
              <w:rPr>
                <w:rFonts w:ascii="Times New Roman" w:hAnsi="Times New Roman" w:cs="Times New Roman"/>
                <w:b/>
                <w:bCs/>
                <w:i/>
              </w:rPr>
            </w:pPr>
            <w:r w:rsidRPr="007820F7">
              <w:rPr>
                <w:rFonts w:ascii="Times New Roman" w:hAnsi="Times New Roman" w:cs="Times New Roman"/>
                <w:i/>
              </w:rPr>
              <w:t xml:space="preserve">Atypical disseminated </w:t>
            </w:r>
            <w:proofErr w:type="spellStart"/>
            <w:r w:rsidRPr="007820F7">
              <w:rPr>
                <w:rFonts w:ascii="Times New Roman" w:hAnsi="Times New Roman" w:cs="Times New Roman"/>
                <w:i/>
              </w:rPr>
              <w:t>leishmaniasis</w:t>
            </w:r>
            <w:proofErr w:type="spellEnd"/>
          </w:p>
        </w:tc>
        <w:tc>
          <w:tcPr>
            <w:tcW w:w="630" w:type="dxa"/>
          </w:tcPr>
          <w:p w:rsidR="00C61763" w:rsidRPr="00C61763" w:rsidRDefault="00C61763" w:rsidP="00C61763">
            <w:pPr>
              <w:rPr>
                <w:rFonts w:ascii="Times New Roman" w:hAnsi="Times New Roman" w:cs="Times New Roman"/>
                <w:b/>
                <w:bCs/>
              </w:rPr>
            </w:pPr>
          </w:p>
        </w:tc>
      </w:tr>
    </w:tbl>
    <w:p w:rsidR="00D03288" w:rsidRDefault="00D03288"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910F1A" w:rsidRDefault="002959B2" w:rsidP="002959B2">
      <w:pPr>
        <w:pBdr>
          <w:bottom w:val="single" w:sz="12" w:space="1" w:color="auto"/>
        </w:pBdr>
        <w:rPr>
          <w:rFonts w:ascii="Times New Roman" w:hAnsi="Times New Roman" w:cs="Times New Roman"/>
          <w:b/>
          <w:sz w:val="24"/>
          <w:szCs w:val="24"/>
        </w:rPr>
      </w:pPr>
      <w:r w:rsidRPr="00910F1A">
        <w:rPr>
          <w:rFonts w:ascii="Times New Roman" w:hAnsi="Times New Roman" w:cs="Times New Roman"/>
          <w:b/>
          <w:sz w:val="24"/>
          <w:szCs w:val="24"/>
        </w:rPr>
        <w:lastRenderedPageBreak/>
        <w:t>Forms Instruction</w:t>
      </w:r>
    </w:p>
    <w:p w:rsidR="001273C7" w:rsidRPr="001E2CBD" w:rsidRDefault="001273C7" w:rsidP="001273C7">
      <w:pPr>
        <w:autoSpaceDE w:val="0"/>
        <w:autoSpaceDN w:val="0"/>
        <w:adjustRightInd w:val="0"/>
        <w:spacing w:after="0" w:line="240" w:lineRule="auto"/>
        <w:rPr>
          <w:rFonts w:ascii="Times New Roman" w:hAnsi="Times New Roman" w:cs="Times New Roman"/>
          <w:sz w:val="24"/>
          <w:szCs w:val="24"/>
        </w:rPr>
      </w:pPr>
      <w:r w:rsidRPr="001E2CBD">
        <w:rPr>
          <w:rFonts w:ascii="Times New Roman" w:hAnsi="Times New Roman" w:cs="Times New Roman"/>
          <w:sz w:val="24"/>
          <w:szCs w:val="24"/>
        </w:rPr>
        <w:t xml:space="preserve">The </w:t>
      </w:r>
      <w:r w:rsidRPr="001E2CBD">
        <w:rPr>
          <w:rFonts w:ascii="Times New Roman" w:hAnsi="Times New Roman" w:cs="Times New Roman"/>
          <w:b/>
          <w:bCs/>
          <w:sz w:val="24"/>
          <w:szCs w:val="24"/>
        </w:rPr>
        <w:t>WH</w:t>
      </w:r>
      <w:r w:rsidR="007820F7">
        <w:rPr>
          <w:rFonts w:ascii="Times New Roman" w:hAnsi="Times New Roman" w:cs="Times New Roman"/>
          <w:b/>
          <w:bCs/>
          <w:sz w:val="24"/>
          <w:szCs w:val="24"/>
        </w:rPr>
        <w:t>O Adult HIV Staging System</w:t>
      </w:r>
      <w:r w:rsidRPr="001E2CBD">
        <w:rPr>
          <w:rFonts w:ascii="Times New Roman" w:hAnsi="Times New Roman" w:cs="Times New Roman"/>
          <w:b/>
          <w:bCs/>
          <w:sz w:val="24"/>
          <w:szCs w:val="24"/>
        </w:rPr>
        <w:t xml:space="preserve"> </w:t>
      </w:r>
      <w:r w:rsidRPr="001E2CBD">
        <w:rPr>
          <w:rFonts w:ascii="Times New Roman" w:hAnsi="Times New Roman" w:cs="Times New Roman"/>
          <w:sz w:val="24"/>
          <w:szCs w:val="24"/>
        </w:rPr>
        <w:t xml:space="preserve">is not an interviewer-administered CRF. Please do not read all items to the participant. </w:t>
      </w:r>
    </w:p>
    <w:p w:rsidR="001E0526" w:rsidRDefault="001273C7" w:rsidP="001273C7">
      <w:pPr>
        <w:autoSpaceDE w:val="0"/>
        <w:autoSpaceDN w:val="0"/>
        <w:adjustRightInd w:val="0"/>
        <w:spacing w:after="0" w:line="240" w:lineRule="auto"/>
        <w:rPr>
          <w:rFonts w:ascii="Times New Roman" w:hAnsi="Times New Roman" w:cs="Times New Roman"/>
          <w:sz w:val="24"/>
          <w:szCs w:val="24"/>
        </w:rPr>
      </w:pPr>
      <w:r w:rsidRPr="001E2CBD">
        <w:rPr>
          <w:rFonts w:ascii="Times New Roman" w:hAnsi="Times New Roman" w:cs="Times New Roman"/>
          <w:sz w:val="24"/>
          <w:szCs w:val="24"/>
        </w:rPr>
        <w:t xml:space="preserve">This CRF should be completed by a clinician or appropriate clinical staff. Accurate completion of this CRF may require a physical examination, primarily of the oral cavity and skin. If findings requiring revision of WHO staging are found at Enrollment, document the findings on the </w:t>
      </w:r>
      <w:r w:rsidRPr="001E2CBD">
        <w:rPr>
          <w:rFonts w:ascii="Times New Roman" w:hAnsi="Times New Roman" w:cs="Times New Roman"/>
          <w:b/>
          <w:bCs/>
          <w:sz w:val="24"/>
          <w:szCs w:val="24"/>
        </w:rPr>
        <w:t xml:space="preserve">Index Physical Exam </w:t>
      </w:r>
      <w:r w:rsidRPr="001E2CBD">
        <w:rPr>
          <w:rFonts w:ascii="Times New Roman" w:hAnsi="Times New Roman" w:cs="Times New Roman"/>
          <w:sz w:val="24"/>
          <w:szCs w:val="24"/>
        </w:rPr>
        <w:t xml:space="preserve">CRF, and revise WHO staging (including initials and date) on the </w:t>
      </w:r>
      <w:r w:rsidRPr="001E2CBD">
        <w:rPr>
          <w:rFonts w:ascii="Times New Roman" w:hAnsi="Times New Roman" w:cs="Times New Roman"/>
          <w:b/>
          <w:bCs/>
          <w:sz w:val="24"/>
          <w:szCs w:val="24"/>
        </w:rPr>
        <w:t xml:space="preserve">Index Enrollment Medical History </w:t>
      </w:r>
      <w:r w:rsidRPr="001E2CBD">
        <w:rPr>
          <w:rFonts w:ascii="Times New Roman" w:hAnsi="Times New Roman" w:cs="Times New Roman"/>
          <w:sz w:val="24"/>
          <w:szCs w:val="24"/>
        </w:rPr>
        <w:t>CRF.</w:t>
      </w:r>
    </w:p>
    <w:p w:rsidR="001E2CBD" w:rsidRPr="001E2CBD" w:rsidRDefault="001E2CBD" w:rsidP="001273C7">
      <w:pPr>
        <w:autoSpaceDE w:val="0"/>
        <w:autoSpaceDN w:val="0"/>
        <w:adjustRightInd w:val="0"/>
        <w:spacing w:after="0" w:line="240" w:lineRule="auto"/>
        <w:rPr>
          <w:rFonts w:ascii="Times New Roman" w:hAnsi="Times New Roman" w:cs="Times New Roman"/>
          <w:b/>
          <w:bCs/>
          <w:sz w:val="24"/>
          <w:szCs w:val="24"/>
        </w:rPr>
      </w:pPr>
    </w:p>
    <w:p w:rsidR="0003121C" w:rsidRPr="001E2CBD" w:rsidRDefault="0003121C" w:rsidP="00CD4FF3">
      <w:pPr>
        <w:autoSpaceDE w:val="0"/>
        <w:autoSpaceDN w:val="0"/>
        <w:adjustRightInd w:val="0"/>
        <w:spacing w:after="0" w:line="240" w:lineRule="auto"/>
        <w:rPr>
          <w:rFonts w:ascii="Times New Roman" w:hAnsi="Times New Roman" w:cs="Times New Roman"/>
          <w:b/>
          <w:bCs/>
          <w:sz w:val="24"/>
          <w:szCs w:val="24"/>
        </w:rPr>
      </w:pPr>
      <w:r w:rsidRPr="001E2CBD">
        <w:rPr>
          <w:rFonts w:ascii="Times New Roman" w:hAnsi="Times New Roman" w:cs="Times New Roman"/>
          <w:b/>
          <w:bCs/>
          <w:sz w:val="24"/>
          <w:szCs w:val="24"/>
        </w:rPr>
        <w:t>Item-specific Instructions:</w:t>
      </w:r>
    </w:p>
    <w:p w:rsidR="00CD4FF3" w:rsidRPr="00A81008" w:rsidRDefault="00CD4FF3" w:rsidP="00CD4FF3">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998"/>
        <w:gridCol w:w="7578"/>
      </w:tblGrid>
      <w:tr w:rsidR="0003121C" w:rsidRPr="00A81008" w:rsidTr="00F530C9">
        <w:tc>
          <w:tcPr>
            <w:tcW w:w="1998" w:type="dxa"/>
          </w:tcPr>
          <w:p w:rsidR="0003121C" w:rsidRPr="00A81008" w:rsidRDefault="0003121C" w:rsidP="005E61F2">
            <w:pPr>
              <w:spacing w:line="288" w:lineRule="auto"/>
              <w:rPr>
                <w:rFonts w:ascii="Times New Roman" w:hAnsi="Times New Roman" w:cs="Times New Roman"/>
                <w:sz w:val="24"/>
                <w:szCs w:val="24"/>
              </w:rPr>
            </w:pPr>
            <w:r w:rsidRPr="00A81008">
              <w:rPr>
                <w:rFonts w:ascii="Times New Roman" w:hAnsi="Times New Roman" w:cs="Times New Roman"/>
                <w:b/>
                <w:bCs/>
                <w:sz w:val="24"/>
                <w:szCs w:val="24"/>
              </w:rPr>
              <w:t>Screening ID</w:t>
            </w:r>
          </w:p>
        </w:tc>
        <w:tc>
          <w:tcPr>
            <w:tcW w:w="7578" w:type="dxa"/>
          </w:tcPr>
          <w:p w:rsidR="0003121C" w:rsidRPr="00A81008" w:rsidRDefault="0003121C" w:rsidP="005E61F2">
            <w:pPr>
              <w:autoSpaceDE w:val="0"/>
              <w:autoSpaceDN w:val="0"/>
              <w:adjustRightInd w:val="0"/>
              <w:rPr>
                <w:rFonts w:ascii="Times New Roman" w:hAnsi="Times New Roman" w:cs="Times New Roman"/>
                <w:sz w:val="24"/>
                <w:szCs w:val="24"/>
              </w:rPr>
            </w:pPr>
            <w:r w:rsidRPr="00A81008">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B55B1E" w:rsidRPr="00A81008" w:rsidTr="00F530C9">
        <w:tc>
          <w:tcPr>
            <w:tcW w:w="1998" w:type="dxa"/>
          </w:tcPr>
          <w:p w:rsidR="00B55B1E" w:rsidRPr="00A81008" w:rsidRDefault="00910F1A" w:rsidP="005E61F2">
            <w:pPr>
              <w:spacing w:line="288" w:lineRule="auto"/>
              <w:rPr>
                <w:rFonts w:ascii="Times New Roman" w:hAnsi="Times New Roman" w:cs="Times New Roman"/>
                <w:bCs/>
                <w:sz w:val="24"/>
                <w:szCs w:val="24"/>
              </w:rPr>
            </w:pPr>
            <w:r w:rsidRPr="00A81008">
              <w:rPr>
                <w:rFonts w:ascii="Times New Roman" w:hAnsi="Times New Roman" w:cs="Times New Roman"/>
                <w:b/>
                <w:bCs/>
                <w:sz w:val="24"/>
                <w:szCs w:val="24"/>
              </w:rPr>
              <w:t>Participant ID</w:t>
            </w:r>
          </w:p>
        </w:tc>
        <w:tc>
          <w:tcPr>
            <w:tcW w:w="7578" w:type="dxa"/>
          </w:tcPr>
          <w:p w:rsidR="00B55B1E" w:rsidRPr="00A81008" w:rsidRDefault="00910F1A" w:rsidP="005E61F2">
            <w:pPr>
              <w:autoSpaceDE w:val="0"/>
              <w:autoSpaceDN w:val="0"/>
              <w:adjustRightInd w:val="0"/>
              <w:rPr>
                <w:rFonts w:ascii="Times New Roman" w:hAnsi="Times New Roman" w:cs="Times New Roman"/>
                <w:sz w:val="24"/>
                <w:szCs w:val="24"/>
              </w:rPr>
            </w:pPr>
            <w:r w:rsidRPr="00A81008">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F530C9" w:rsidRPr="00917030" w:rsidTr="00F530C9">
        <w:tc>
          <w:tcPr>
            <w:tcW w:w="1998" w:type="dxa"/>
          </w:tcPr>
          <w:p w:rsidR="00F530C9" w:rsidRPr="001E2CBD" w:rsidRDefault="001E2CBD" w:rsidP="0003121C">
            <w:pPr>
              <w:autoSpaceDE w:val="0"/>
              <w:autoSpaceDN w:val="0"/>
              <w:adjustRightInd w:val="0"/>
              <w:rPr>
                <w:rFonts w:ascii="Times New Roman" w:hAnsi="Times New Roman" w:cs="Times New Roman"/>
                <w:b/>
                <w:bCs/>
                <w:sz w:val="24"/>
                <w:szCs w:val="24"/>
              </w:rPr>
            </w:pPr>
            <w:r w:rsidRPr="001E2CBD">
              <w:rPr>
                <w:rFonts w:ascii="Times New Roman" w:hAnsi="Times New Roman" w:cs="Times New Roman"/>
                <w:b/>
                <w:bCs/>
                <w:sz w:val="24"/>
                <w:szCs w:val="24"/>
              </w:rPr>
              <w:t>Items 1–4</w:t>
            </w:r>
          </w:p>
        </w:tc>
        <w:tc>
          <w:tcPr>
            <w:tcW w:w="7578" w:type="dxa"/>
          </w:tcPr>
          <w:p w:rsidR="00F530C9" w:rsidRPr="001E2CBD" w:rsidRDefault="001E2CBD" w:rsidP="001E2CBD">
            <w:pPr>
              <w:autoSpaceDE w:val="0"/>
              <w:autoSpaceDN w:val="0"/>
              <w:adjustRightInd w:val="0"/>
              <w:rPr>
                <w:rFonts w:ascii="Times New Roman" w:hAnsi="Times New Roman" w:cs="Times New Roman"/>
                <w:sz w:val="24"/>
                <w:szCs w:val="24"/>
              </w:rPr>
            </w:pPr>
            <w:r w:rsidRPr="001E2CBD">
              <w:rPr>
                <w:rFonts w:ascii="Times New Roman" w:hAnsi="Times New Roman" w:cs="Times New Roman"/>
                <w:sz w:val="24"/>
                <w:szCs w:val="24"/>
              </w:rPr>
              <w:t xml:space="preserve">Mark all that apply across all four sections. If the condition is listed in more than one stage, only mark the box for the most severe stage. (For example, do not mark “moderate weight loss” under Stage 2 </w:t>
            </w:r>
            <w:r w:rsidRPr="001E2CBD">
              <w:rPr>
                <w:rFonts w:ascii="Times New Roman" w:hAnsi="Times New Roman" w:cs="Times New Roman"/>
                <w:b/>
                <w:bCs/>
                <w:i/>
                <w:iCs/>
                <w:sz w:val="24"/>
                <w:szCs w:val="24"/>
              </w:rPr>
              <w:t xml:space="preserve">and </w:t>
            </w:r>
            <w:r w:rsidRPr="001E2CBD">
              <w:rPr>
                <w:rFonts w:ascii="Times New Roman" w:hAnsi="Times New Roman" w:cs="Times New Roman"/>
                <w:sz w:val="24"/>
                <w:szCs w:val="24"/>
              </w:rPr>
              <w:t>“severe weight loss” in Stage 3. Only “severe weight loss” should be marked.)</w:t>
            </w:r>
          </w:p>
        </w:tc>
      </w:tr>
      <w:tr w:rsidR="001E2CBD" w:rsidRPr="00917030" w:rsidTr="00F530C9">
        <w:tc>
          <w:tcPr>
            <w:tcW w:w="1998" w:type="dxa"/>
          </w:tcPr>
          <w:p w:rsidR="001E2CBD" w:rsidRPr="001E2CBD" w:rsidRDefault="001E2CBD" w:rsidP="0003121C">
            <w:pPr>
              <w:autoSpaceDE w:val="0"/>
              <w:autoSpaceDN w:val="0"/>
              <w:adjustRightInd w:val="0"/>
              <w:rPr>
                <w:rFonts w:ascii="Times New Roman" w:hAnsi="Times New Roman" w:cs="Times New Roman"/>
                <w:sz w:val="24"/>
                <w:szCs w:val="24"/>
              </w:rPr>
            </w:pPr>
            <w:r w:rsidRPr="001E2CBD">
              <w:rPr>
                <w:rFonts w:ascii="Times New Roman" w:hAnsi="Times New Roman" w:cs="Times New Roman"/>
                <w:b/>
                <w:bCs/>
                <w:sz w:val="24"/>
                <w:szCs w:val="24"/>
              </w:rPr>
              <w:t>Item 3</w:t>
            </w:r>
          </w:p>
        </w:tc>
        <w:tc>
          <w:tcPr>
            <w:tcW w:w="7578" w:type="dxa"/>
          </w:tcPr>
          <w:p w:rsidR="001E2CBD" w:rsidRPr="001E2CBD" w:rsidRDefault="001E2CBD" w:rsidP="00CD4FF3">
            <w:pPr>
              <w:autoSpaceDE w:val="0"/>
              <w:autoSpaceDN w:val="0"/>
              <w:adjustRightInd w:val="0"/>
              <w:rPr>
                <w:rFonts w:ascii="Times New Roman" w:hAnsi="Times New Roman" w:cs="Times New Roman"/>
                <w:sz w:val="24"/>
                <w:szCs w:val="24"/>
              </w:rPr>
            </w:pPr>
            <w:r w:rsidRPr="001E2CBD">
              <w:rPr>
                <w:rFonts w:ascii="Times New Roman" w:hAnsi="Times New Roman" w:cs="Times New Roman"/>
                <w:sz w:val="24"/>
                <w:szCs w:val="24"/>
              </w:rPr>
              <w:t>Mark the box for pulmonary tuberculosis if the participant has a current diagnosis of PTB. Do not mark this box if the participant only has a history of distant or childhood PTB which preceded HIV infection.</w:t>
            </w:r>
          </w:p>
        </w:tc>
      </w:tr>
      <w:tr w:rsidR="001E2CBD" w:rsidRPr="00917030" w:rsidTr="00F530C9">
        <w:tc>
          <w:tcPr>
            <w:tcW w:w="1998" w:type="dxa"/>
          </w:tcPr>
          <w:p w:rsidR="001E2CBD" w:rsidRPr="001E2CBD" w:rsidRDefault="001E2CBD" w:rsidP="0003121C">
            <w:pPr>
              <w:autoSpaceDE w:val="0"/>
              <w:autoSpaceDN w:val="0"/>
              <w:adjustRightInd w:val="0"/>
              <w:rPr>
                <w:rFonts w:ascii="Times New Roman" w:hAnsi="Times New Roman" w:cs="Times New Roman"/>
                <w:sz w:val="24"/>
                <w:szCs w:val="24"/>
              </w:rPr>
            </w:pPr>
            <w:r w:rsidRPr="001E2CBD">
              <w:rPr>
                <w:rFonts w:ascii="Times New Roman" w:hAnsi="Times New Roman" w:cs="Times New Roman"/>
                <w:b/>
                <w:bCs/>
                <w:sz w:val="24"/>
                <w:szCs w:val="24"/>
              </w:rPr>
              <w:t>Item 4</w:t>
            </w:r>
          </w:p>
        </w:tc>
        <w:tc>
          <w:tcPr>
            <w:tcW w:w="7578" w:type="dxa"/>
          </w:tcPr>
          <w:p w:rsidR="001E2CBD" w:rsidRPr="001E2CBD" w:rsidRDefault="001E2CBD" w:rsidP="001E2CBD">
            <w:pPr>
              <w:autoSpaceDE w:val="0"/>
              <w:autoSpaceDN w:val="0"/>
              <w:adjustRightInd w:val="0"/>
              <w:rPr>
                <w:rFonts w:ascii="Times New Roman" w:hAnsi="Times New Roman" w:cs="Times New Roman"/>
                <w:sz w:val="24"/>
                <w:szCs w:val="24"/>
              </w:rPr>
            </w:pPr>
            <w:r w:rsidRPr="001E2CBD">
              <w:rPr>
                <w:rFonts w:ascii="Times New Roman" w:hAnsi="Times New Roman" w:cs="Times New Roman"/>
                <w:sz w:val="24"/>
                <w:szCs w:val="24"/>
              </w:rPr>
              <w:t xml:space="preserve">Do not limit to current conditions. Stage 4 conditions should be marked if the participant has </w:t>
            </w:r>
            <w:r w:rsidRPr="001E2CBD">
              <w:rPr>
                <w:rFonts w:ascii="Times New Roman" w:hAnsi="Times New Roman" w:cs="Times New Roman"/>
                <w:i/>
                <w:iCs/>
                <w:sz w:val="24"/>
                <w:szCs w:val="24"/>
              </w:rPr>
              <w:t xml:space="preserve">ever </w:t>
            </w:r>
            <w:r w:rsidRPr="001E2CBD">
              <w:rPr>
                <w:rFonts w:ascii="Times New Roman" w:hAnsi="Times New Roman" w:cs="Times New Roman"/>
                <w:sz w:val="24"/>
                <w:szCs w:val="24"/>
              </w:rPr>
              <w:t>had these diagnosed. For example, if a participant has had two episodes of severe bacterial pneumonia in the past year, that box should be marked, even if the participant does not have pneumonia at the time this form is completed.</w:t>
            </w:r>
          </w:p>
          <w:p w:rsidR="001E2CBD" w:rsidRPr="001E2CBD" w:rsidRDefault="001E2CBD" w:rsidP="001E2CBD">
            <w:pPr>
              <w:autoSpaceDE w:val="0"/>
              <w:autoSpaceDN w:val="0"/>
              <w:adjustRightInd w:val="0"/>
              <w:rPr>
                <w:rFonts w:ascii="Times New Roman" w:hAnsi="Times New Roman" w:cs="Times New Roman"/>
                <w:sz w:val="24"/>
                <w:szCs w:val="24"/>
              </w:rPr>
            </w:pPr>
            <w:r w:rsidRPr="001E2CBD">
              <w:rPr>
                <w:rFonts w:ascii="Times New Roman" w:hAnsi="Times New Roman" w:cs="Times New Roman"/>
                <w:sz w:val="24"/>
                <w:szCs w:val="24"/>
              </w:rPr>
              <w:t>If participants meet any of the criteria for WHO Adult Stage 3 or 4 HIV</w:t>
            </w:r>
            <w:r>
              <w:rPr>
                <w:rFonts w:ascii="Times New Roman" w:hAnsi="Times New Roman" w:cs="Times New Roman"/>
                <w:sz w:val="24"/>
                <w:szCs w:val="24"/>
              </w:rPr>
              <w:t xml:space="preserve"> </w:t>
            </w:r>
            <w:r w:rsidRPr="001E2CBD">
              <w:rPr>
                <w:rFonts w:ascii="Times New Roman" w:hAnsi="Times New Roman" w:cs="Times New Roman"/>
                <w:sz w:val="24"/>
                <w:szCs w:val="24"/>
              </w:rPr>
              <w:t>disease, they are ineligible for the study. Refer for ARV initiation.</w:t>
            </w:r>
          </w:p>
        </w:tc>
      </w:tr>
    </w:tbl>
    <w:p w:rsidR="0003121C" w:rsidRPr="00910F1A"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910F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023" w:rsidRDefault="00985023" w:rsidP="00043648">
      <w:pPr>
        <w:spacing w:after="0" w:line="240" w:lineRule="auto"/>
      </w:pPr>
      <w:r>
        <w:separator/>
      </w:r>
    </w:p>
  </w:endnote>
  <w:endnote w:type="continuationSeparator" w:id="0">
    <w:p w:rsidR="00985023" w:rsidRDefault="00985023" w:rsidP="0004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48" w:rsidRDefault="000436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48" w:rsidRDefault="000436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48" w:rsidRDefault="00043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023" w:rsidRDefault="00985023" w:rsidP="00043648">
      <w:pPr>
        <w:spacing w:after="0" w:line="240" w:lineRule="auto"/>
      </w:pPr>
      <w:r>
        <w:separator/>
      </w:r>
    </w:p>
  </w:footnote>
  <w:footnote w:type="continuationSeparator" w:id="0">
    <w:p w:rsidR="00985023" w:rsidRDefault="00985023" w:rsidP="0004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48" w:rsidRDefault="00043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48" w:rsidRDefault="00043648" w:rsidP="00043648">
    <w:pPr>
      <w:pStyle w:val="Header"/>
      <w:rPr>
        <w:rFonts w:ascii="Times New Roman" w:hAnsi="Times New Roman" w:cs="Times New Roman"/>
        <w:b/>
        <w:sz w:val="28"/>
        <w:szCs w:val="28"/>
      </w:rPr>
    </w:pPr>
    <w:r>
      <w:rPr>
        <w:noProof/>
      </w:rPr>
      <w:drawing>
        <wp:anchor distT="0" distB="0" distL="114300" distR="114300" simplePos="0" relativeHeight="251657216"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 xml:space="preserve">NIGERIA </w:t>
    </w:r>
    <w:proofErr w:type="spellStart"/>
    <w:r>
      <w:rPr>
        <w:rFonts w:ascii="Times New Roman" w:hAnsi="Times New Roman" w:cs="Times New Roman"/>
        <w:b/>
        <w:sz w:val="28"/>
        <w:szCs w:val="28"/>
      </w:rPr>
      <w:t>PrEP</w:t>
    </w:r>
    <w:proofErr w:type="spellEnd"/>
    <w:r>
      <w:rPr>
        <w:rFonts w:ascii="Times New Roman" w:hAnsi="Times New Roman" w:cs="Times New Roman"/>
        <w:b/>
        <w:sz w:val="28"/>
        <w:szCs w:val="28"/>
      </w:rPr>
      <w:t xml:space="preserve"> DEMONSTRATION STUDY</w:t>
    </w:r>
  </w:p>
  <w:p w:rsidR="00043648" w:rsidRDefault="00043648">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48" w:rsidRDefault="00043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751E5"/>
    <w:multiLevelType w:val="hybridMultilevel"/>
    <w:tmpl w:val="FB245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D02147"/>
    <w:multiLevelType w:val="hybridMultilevel"/>
    <w:tmpl w:val="A2F4E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907F2B"/>
    <w:multiLevelType w:val="hybridMultilevel"/>
    <w:tmpl w:val="E9DAF8E2"/>
    <w:lvl w:ilvl="0" w:tplc="CE309EC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24247"/>
    <w:multiLevelType w:val="hybridMultilevel"/>
    <w:tmpl w:val="F08CEB44"/>
    <w:lvl w:ilvl="0" w:tplc="04090001">
      <w:start w:val="1"/>
      <w:numFmt w:val="bullet"/>
      <w:lvlText w:val=""/>
      <w:lvlJc w:val="left"/>
      <w:pPr>
        <w:ind w:left="360" w:hanging="360"/>
      </w:pPr>
      <w:rPr>
        <w:rFonts w:ascii="Symbol" w:hAnsi="Symbol" w:hint="default"/>
      </w:rPr>
    </w:lvl>
    <w:lvl w:ilvl="1" w:tplc="435A2FAE">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E66AA9"/>
    <w:multiLevelType w:val="hybridMultilevel"/>
    <w:tmpl w:val="4006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04"/>
    <w:rsid w:val="0003121C"/>
    <w:rsid w:val="00032C02"/>
    <w:rsid w:val="00040C61"/>
    <w:rsid w:val="00043648"/>
    <w:rsid w:val="0005189B"/>
    <w:rsid w:val="000641DF"/>
    <w:rsid w:val="00065C25"/>
    <w:rsid w:val="00085100"/>
    <w:rsid w:val="000E3188"/>
    <w:rsid w:val="000F61AE"/>
    <w:rsid w:val="001273C7"/>
    <w:rsid w:val="001361AA"/>
    <w:rsid w:val="0017253B"/>
    <w:rsid w:val="00191F7F"/>
    <w:rsid w:val="001A337A"/>
    <w:rsid w:val="001A720D"/>
    <w:rsid w:val="001C334B"/>
    <w:rsid w:val="001E0526"/>
    <w:rsid w:val="001E2CBD"/>
    <w:rsid w:val="00216268"/>
    <w:rsid w:val="00285C41"/>
    <w:rsid w:val="002959B2"/>
    <w:rsid w:val="002A68A8"/>
    <w:rsid w:val="002D004E"/>
    <w:rsid w:val="002F4203"/>
    <w:rsid w:val="00347237"/>
    <w:rsid w:val="0038381B"/>
    <w:rsid w:val="003B59F0"/>
    <w:rsid w:val="0041309D"/>
    <w:rsid w:val="00454663"/>
    <w:rsid w:val="00476C31"/>
    <w:rsid w:val="004805C2"/>
    <w:rsid w:val="004C05D8"/>
    <w:rsid w:val="004C49AE"/>
    <w:rsid w:val="004D00CD"/>
    <w:rsid w:val="00501A32"/>
    <w:rsid w:val="00503CAC"/>
    <w:rsid w:val="00517707"/>
    <w:rsid w:val="00543A8D"/>
    <w:rsid w:val="005A37F5"/>
    <w:rsid w:val="005B1499"/>
    <w:rsid w:val="005F6F2F"/>
    <w:rsid w:val="0067532F"/>
    <w:rsid w:val="006971CF"/>
    <w:rsid w:val="006B1471"/>
    <w:rsid w:val="007060C6"/>
    <w:rsid w:val="0074429C"/>
    <w:rsid w:val="007630EA"/>
    <w:rsid w:val="00767831"/>
    <w:rsid w:val="007820F7"/>
    <w:rsid w:val="0078322A"/>
    <w:rsid w:val="007E2C45"/>
    <w:rsid w:val="007F3022"/>
    <w:rsid w:val="007F73C1"/>
    <w:rsid w:val="008102B7"/>
    <w:rsid w:val="00826492"/>
    <w:rsid w:val="0083448A"/>
    <w:rsid w:val="0083780C"/>
    <w:rsid w:val="00856C76"/>
    <w:rsid w:val="00877004"/>
    <w:rsid w:val="00887119"/>
    <w:rsid w:val="008D1664"/>
    <w:rsid w:val="008D6F49"/>
    <w:rsid w:val="008D73D8"/>
    <w:rsid w:val="00910F1A"/>
    <w:rsid w:val="00917030"/>
    <w:rsid w:val="0093135E"/>
    <w:rsid w:val="00931877"/>
    <w:rsid w:val="0093786D"/>
    <w:rsid w:val="0095169C"/>
    <w:rsid w:val="00985023"/>
    <w:rsid w:val="009A7470"/>
    <w:rsid w:val="009F1DC8"/>
    <w:rsid w:val="00A1351B"/>
    <w:rsid w:val="00A15264"/>
    <w:rsid w:val="00A27DF8"/>
    <w:rsid w:val="00A51FF9"/>
    <w:rsid w:val="00A55631"/>
    <w:rsid w:val="00A81008"/>
    <w:rsid w:val="00A8394A"/>
    <w:rsid w:val="00AC1E54"/>
    <w:rsid w:val="00AD5D4D"/>
    <w:rsid w:val="00AF1042"/>
    <w:rsid w:val="00B468C0"/>
    <w:rsid w:val="00B55B1E"/>
    <w:rsid w:val="00B64EFB"/>
    <w:rsid w:val="00B8229E"/>
    <w:rsid w:val="00BC4803"/>
    <w:rsid w:val="00C20204"/>
    <w:rsid w:val="00C61763"/>
    <w:rsid w:val="00CD4FF3"/>
    <w:rsid w:val="00D03288"/>
    <w:rsid w:val="00D16B81"/>
    <w:rsid w:val="00D2019D"/>
    <w:rsid w:val="00D36521"/>
    <w:rsid w:val="00DA5275"/>
    <w:rsid w:val="00DB0BAB"/>
    <w:rsid w:val="00DB2EA2"/>
    <w:rsid w:val="00E01C79"/>
    <w:rsid w:val="00E5584C"/>
    <w:rsid w:val="00EB3768"/>
    <w:rsid w:val="00F05959"/>
    <w:rsid w:val="00F37BCC"/>
    <w:rsid w:val="00F530C9"/>
    <w:rsid w:val="00FA1C7F"/>
    <w:rsid w:val="00FB1E11"/>
    <w:rsid w:val="00FE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678430-31FA-48EA-BD19-12561E33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043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648"/>
  </w:style>
  <w:style w:type="paragraph" w:styleId="Footer">
    <w:name w:val="footer"/>
    <w:basedOn w:val="Normal"/>
    <w:link w:val="FooterChar"/>
    <w:uiPriority w:val="99"/>
    <w:unhideWhenUsed/>
    <w:rsid w:val="00043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Matthias Alagi</cp:lastModifiedBy>
  <cp:revision>2</cp:revision>
  <dcterms:created xsi:type="dcterms:W3CDTF">2014-10-12T22:21:00Z</dcterms:created>
  <dcterms:modified xsi:type="dcterms:W3CDTF">2014-10-12T22:21:00Z</dcterms:modified>
</cp:coreProperties>
</file>