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3080"/>
        <w:gridCol w:w="3081"/>
        <w:gridCol w:w="3081"/>
      </w:tblGrid>
      <w:tr w:rsidR="00D367F9" w:rsidTr="00AC7243">
        <w:tc>
          <w:tcPr>
            <w:tcW w:w="9242" w:type="dxa"/>
            <w:gridSpan w:val="3"/>
          </w:tcPr>
          <w:p w:rsidR="00D367F9" w:rsidRPr="00C60D37" w:rsidRDefault="00D367F9" w:rsidP="00AC7243">
            <w:pPr>
              <w:pStyle w:val="Header"/>
              <w:spacing w:line="276" w:lineRule="auto"/>
              <w:jc w:val="center"/>
              <w:rPr>
                <w:rFonts w:ascii="Times New Roman" w:hAnsi="Times New Roman" w:cs="Times New Roman"/>
                <w:b/>
                <w:sz w:val="24"/>
                <w:szCs w:val="24"/>
              </w:rPr>
            </w:pPr>
            <w:r w:rsidRPr="00C60D37">
              <w:rPr>
                <w:rFonts w:ascii="Times New Roman" w:hAnsi="Times New Roman" w:cs="Times New Roman"/>
                <w:b/>
                <w:sz w:val="24"/>
                <w:szCs w:val="24"/>
              </w:rPr>
              <w:t xml:space="preserve">STANDARD OPERATING PROCEDURE  for                                                        </w:t>
            </w:r>
            <w:r w:rsidR="0068720E">
              <w:rPr>
                <w:rFonts w:ascii="Times New Roman" w:hAnsi="Times New Roman" w:cs="Times New Roman"/>
                <w:b/>
                <w:sz w:val="24"/>
                <w:szCs w:val="24"/>
              </w:rPr>
              <w:t xml:space="preserve">                        Nigeria</w:t>
            </w:r>
            <w:bookmarkStart w:id="0" w:name="_GoBack"/>
            <w:bookmarkEnd w:id="0"/>
            <w:r w:rsidRPr="00C60D37">
              <w:rPr>
                <w:rFonts w:ascii="Times New Roman" w:hAnsi="Times New Roman" w:cs="Times New Roman"/>
                <w:b/>
                <w:sz w:val="24"/>
                <w:szCs w:val="24"/>
              </w:rPr>
              <w:t xml:space="preserve"> PreP Study</w:t>
            </w:r>
          </w:p>
        </w:tc>
      </w:tr>
      <w:tr w:rsidR="00D367F9" w:rsidTr="00AC7243">
        <w:tc>
          <w:tcPr>
            <w:tcW w:w="6161" w:type="dxa"/>
            <w:gridSpan w:val="2"/>
          </w:tcPr>
          <w:p w:rsidR="00D367F9" w:rsidRPr="00C60D37" w:rsidRDefault="00D367F9" w:rsidP="00AC7243">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Study Site: </w:t>
            </w:r>
          </w:p>
        </w:tc>
        <w:tc>
          <w:tcPr>
            <w:tcW w:w="3081" w:type="dxa"/>
          </w:tcPr>
          <w:p w:rsidR="00D367F9" w:rsidRPr="00C60D37" w:rsidRDefault="00D367F9" w:rsidP="00AC7243">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SOPs Number</w:t>
            </w:r>
            <w:r w:rsidRPr="00C60D37">
              <w:rPr>
                <w:rFonts w:ascii="Times New Roman" w:hAnsi="Times New Roman" w:cs="Times New Roman"/>
                <w:sz w:val="24"/>
                <w:szCs w:val="24"/>
              </w:rPr>
              <w:t xml:space="preserve"> :</w:t>
            </w:r>
            <w:r>
              <w:rPr>
                <w:rFonts w:ascii="Times New Roman" w:hAnsi="Times New Roman" w:cs="Times New Roman"/>
                <w:sz w:val="24"/>
                <w:szCs w:val="24"/>
              </w:rPr>
              <w:t>SA-107</w:t>
            </w:r>
          </w:p>
        </w:tc>
      </w:tr>
      <w:tr w:rsidR="00D367F9" w:rsidTr="00AC7243">
        <w:tc>
          <w:tcPr>
            <w:tcW w:w="9242" w:type="dxa"/>
            <w:gridSpan w:val="3"/>
          </w:tcPr>
          <w:p w:rsidR="00D367F9" w:rsidRPr="00C60D37" w:rsidRDefault="00D367F9" w:rsidP="00AC7243">
            <w:pPr>
              <w:pStyle w:val="Header"/>
              <w:spacing w:line="360" w:lineRule="auto"/>
              <w:jc w:val="center"/>
              <w:rPr>
                <w:rFonts w:ascii="Times New Roman" w:hAnsi="Times New Roman" w:cs="Times New Roman"/>
                <w:sz w:val="24"/>
                <w:szCs w:val="24"/>
              </w:rPr>
            </w:pPr>
            <w:r w:rsidRPr="00C60D37">
              <w:rPr>
                <w:rFonts w:ascii="Times New Roman" w:hAnsi="Times New Roman" w:cs="Times New Roman"/>
                <w:b/>
                <w:sz w:val="24"/>
                <w:szCs w:val="24"/>
              </w:rPr>
              <w:t>Title</w:t>
            </w:r>
          </w:p>
          <w:p w:rsidR="00D367F9" w:rsidRPr="001061D5" w:rsidRDefault="00D367F9" w:rsidP="00AC7243">
            <w:pPr>
              <w:ind w:left="1440" w:hanging="1440"/>
              <w:jc w:val="center"/>
              <w:rPr>
                <w:rFonts w:ascii="Times New Roman" w:hAnsi="Times New Roman" w:cs="Times New Roman"/>
                <w:b/>
                <w:sz w:val="24"/>
                <w:szCs w:val="24"/>
              </w:rPr>
            </w:pPr>
            <w:r>
              <w:rPr>
                <w:rFonts w:ascii="Times New Roman" w:hAnsi="Times New Roman" w:cs="Times New Roman"/>
                <w:b/>
                <w:sz w:val="24"/>
                <w:szCs w:val="24"/>
              </w:rPr>
              <w:t>PROTOCOL IMPLEMENTATION</w:t>
            </w:r>
          </w:p>
        </w:tc>
      </w:tr>
      <w:tr w:rsidR="00D367F9" w:rsidTr="00AC7243">
        <w:tc>
          <w:tcPr>
            <w:tcW w:w="3080" w:type="dxa"/>
          </w:tcPr>
          <w:p w:rsidR="00D367F9" w:rsidRPr="00C60D37" w:rsidRDefault="00D367F9" w:rsidP="00AC7243">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Version Number</w:t>
            </w:r>
            <w:r w:rsidRPr="00C60D37">
              <w:rPr>
                <w:rFonts w:ascii="Times New Roman" w:hAnsi="Times New Roman" w:cs="Times New Roman"/>
                <w:sz w:val="24"/>
                <w:szCs w:val="24"/>
              </w:rPr>
              <w:t xml:space="preserve">: </w:t>
            </w:r>
          </w:p>
        </w:tc>
        <w:tc>
          <w:tcPr>
            <w:tcW w:w="3081" w:type="dxa"/>
          </w:tcPr>
          <w:p w:rsidR="00D367F9" w:rsidRPr="00C60D37" w:rsidRDefault="00D367F9" w:rsidP="00AC7243">
            <w:pPr>
              <w:pStyle w:val="Header"/>
              <w:tabs>
                <w:tab w:val="clear" w:pos="4513"/>
                <w:tab w:val="clear" w:pos="9026"/>
                <w:tab w:val="left" w:pos="2145"/>
              </w:tabs>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Version Date:  </w:t>
            </w:r>
            <w:r w:rsidRPr="00C60D37">
              <w:rPr>
                <w:rFonts w:ascii="Times New Roman" w:hAnsi="Times New Roman" w:cs="Times New Roman"/>
                <w:b/>
                <w:sz w:val="24"/>
                <w:szCs w:val="24"/>
              </w:rPr>
              <w:tab/>
            </w:r>
          </w:p>
        </w:tc>
        <w:tc>
          <w:tcPr>
            <w:tcW w:w="3081" w:type="dxa"/>
          </w:tcPr>
          <w:p w:rsidR="00D367F9" w:rsidRPr="00C60D37" w:rsidRDefault="00D367F9" w:rsidP="00AC7243">
            <w:pPr>
              <w:pStyle w:val="Header"/>
              <w:spacing w:line="480" w:lineRule="auto"/>
              <w:rPr>
                <w:rFonts w:ascii="Times New Roman" w:hAnsi="Times New Roman" w:cs="Times New Roman"/>
                <w:sz w:val="24"/>
                <w:szCs w:val="24"/>
              </w:rPr>
            </w:pPr>
            <w:r w:rsidRPr="00C60D37">
              <w:rPr>
                <w:rFonts w:ascii="Times New Roman" w:hAnsi="Times New Roman" w:cs="Times New Roman"/>
                <w:b/>
                <w:sz w:val="24"/>
                <w:szCs w:val="24"/>
              </w:rPr>
              <w:t>Effective date</w:t>
            </w:r>
            <w:r w:rsidRPr="00C60D37">
              <w:rPr>
                <w:rFonts w:ascii="Times New Roman" w:hAnsi="Times New Roman" w:cs="Times New Roman"/>
                <w:sz w:val="24"/>
                <w:szCs w:val="24"/>
              </w:rPr>
              <w:t xml:space="preserve">: </w:t>
            </w:r>
          </w:p>
        </w:tc>
      </w:tr>
      <w:tr w:rsidR="00D367F9" w:rsidTr="00AC7243">
        <w:trPr>
          <w:trHeight w:val="786"/>
        </w:trPr>
        <w:tc>
          <w:tcPr>
            <w:tcW w:w="9242" w:type="dxa"/>
            <w:gridSpan w:val="3"/>
          </w:tcPr>
          <w:p w:rsidR="00D367F9" w:rsidRPr="00C60D37" w:rsidRDefault="00D367F9" w:rsidP="00AC7243">
            <w:pPr>
              <w:pStyle w:val="Header"/>
              <w:spacing w:line="480" w:lineRule="auto"/>
              <w:rPr>
                <w:rFonts w:ascii="Times New Roman" w:hAnsi="Times New Roman" w:cs="Times New Roman"/>
                <w:b/>
                <w:sz w:val="24"/>
                <w:szCs w:val="24"/>
              </w:rPr>
            </w:pPr>
          </w:p>
          <w:p w:rsidR="00D367F9" w:rsidRPr="00C60D37" w:rsidRDefault="00D367F9" w:rsidP="00AC7243">
            <w:pPr>
              <w:pStyle w:val="Header"/>
              <w:spacing w:line="480" w:lineRule="auto"/>
              <w:rPr>
                <w:rFonts w:ascii="Times New Roman" w:hAnsi="Times New Roman" w:cs="Times New Roman"/>
                <w:b/>
                <w:sz w:val="24"/>
                <w:szCs w:val="24"/>
              </w:rPr>
            </w:pPr>
            <w:r w:rsidRPr="00C60D37">
              <w:rPr>
                <w:rFonts w:ascii="Times New Roman" w:hAnsi="Times New Roman" w:cs="Times New Roman"/>
                <w:b/>
                <w:sz w:val="24"/>
                <w:szCs w:val="24"/>
              </w:rPr>
              <w:t xml:space="preserve">Approval name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Signature                                     </w:t>
            </w:r>
            <w:r>
              <w:rPr>
                <w:rFonts w:ascii="Times New Roman" w:hAnsi="Times New Roman" w:cs="Times New Roman"/>
                <w:b/>
                <w:sz w:val="24"/>
                <w:szCs w:val="24"/>
              </w:rPr>
              <w:t xml:space="preserve">    </w:t>
            </w:r>
            <w:r w:rsidRPr="00C60D37">
              <w:rPr>
                <w:rFonts w:ascii="Times New Roman" w:hAnsi="Times New Roman" w:cs="Times New Roman"/>
                <w:b/>
                <w:sz w:val="24"/>
                <w:szCs w:val="24"/>
              </w:rPr>
              <w:t xml:space="preserve">Date  </w:t>
            </w:r>
          </w:p>
        </w:tc>
      </w:tr>
    </w:tbl>
    <w:p w:rsidR="00D367F9" w:rsidRDefault="00D367F9" w:rsidP="006D29C5">
      <w:pPr>
        <w:rPr>
          <w:b/>
        </w:rPr>
      </w:pPr>
    </w:p>
    <w:p w:rsidR="006D29C5" w:rsidRPr="005D1B4C" w:rsidRDefault="006D29C5" w:rsidP="006D29C5">
      <w:pPr>
        <w:rPr>
          <w:b/>
        </w:rPr>
      </w:pPr>
      <w:r w:rsidRPr="005D1B4C">
        <w:rPr>
          <w:b/>
        </w:rPr>
        <w:t>Annual Review</w:t>
      </w:r>
    </w:p>
    <w:tbl>
      <w:tblPr>
        <w:tblStyle w:val="TableGrid"/>
        <w:tblW w:w="0" w:type="auto"/>
        <w:tblLook w:val="04A0" w:firstRow="1" w:lastRow="0" w:firstColumn="1" w:lastColumn="0" w:noHBand="0" w:noVBand="1"/>
      </w:tblPr>
      <w:tblGrid>
        <w:gridCol w:w="3085"/>
        <w:gridCol w:w="3119"/>
        <w:gridCol w:w="2976"/>
      </w:tblGrid>
      <w:tr w:rsidR="006D29C5" w:rsidTr="009B775D">
        <w:tc>
          <w:tcPr>
            <w:tcW w:w="3085"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Review date </w:t>
            </w:r>
          </w:p>
        </w:tc>
        <w:tc>
          <w:tcPr>
            <w:tcW w:w="3119"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 xml:space="preserve">Revision Date </w:t>
            </w:r>
          </w:p>
        </w:tc>
        <w:tc>
          <w:tcPr>
            <w:tcW w:w="2976" w:type="dxa"/>
          </w:tcPr>
          <w:p w:rsidR="006D29C5" w:rsidRPr="005D1B4C" w:rsidRDefault="006D29C5" w:rsidP="009B775D">
            <w:pPr>
              <w:spacing w:line="360" w:lineRule="auto"/>
              <w:rPr>
                <w:rFonts w:ascii="Times New Roman" w:hAnsi="Times New Roman" w:cs="Times New Roman"/>
                <w:b/>
                <w:sz w:val="24"/>
                <w:szCs w:val="24"/>
              </w:rPr>
            </w:pPr>
            <w:r w:rsidRPr="005D1B4C">
              <w:rPr>
                <w:rFonts w:ascii="Times New Roman" w:hAnsi="Times New Roman" w:cs="Times New Roman"/>
                <w:b/>
                <w:sz w:val="24"/>
                <w:szCs w:val="24"/>
              </w:rPr>
              <w:t>Signature</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bl>
    <w:p w:rsidR="006D29C5" w:rsidRDefault="006D29C5" w:rsidP="006D29C5"/>
    <w:p w:rsidR="006D29C5" w:rsidRPr="005D1B4C" w:rsidRDefault="006D29C5" w:rsidP="006D29C5">
      <w:pPr>
        <w:rPr>
          <w:b/>
        </w:rPr>
      </w:pPr>
      <w:r>
        <w:rPr>
          <w:b/>
        </w:rPr>
        <w:t xml:space="preserve">Document </w:t>
      </w:r>
      <w:r w:rsidRPr="005D1B4C">
        <w:rPr>
          <w:b/>
        </w:rPr>
        <w:t>History</w:t>
      </w:r>
      <w:r>
        <w:rPr>
          <w:b/>
        </w:rPr>
        <w:t xml:space="preserve"> </w:t>
      </w:r>
    </w:p>
    <w:tbl>
      <w:tblPr>
        <w:tblStyle w:val="TableGrid"/>
        <w:tblW w:w="0" w:type="auto"/>
        <w:tblLook w:val="04A0" w:firstRow="1" w:lastRow="0" w:firstColumn="1" w:lastColumn="0" w:noHBand="0" w:noVBand="1"/>
      </w:tblPr>
      <w:tblGrid>
        <w:gridCol w:w="3085"/>
        <w:gridCol w:w="3119"/>
        <w:gridCol w:w="2976"/>
      </w:tblGrid>
      <w:tr w:rsidR="006D29C5" w:rsidTr="009B775D">
        <w:tc>
          <w:tcPr>
            <w:tcW w:w="3085"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Version number </w:t>
            </w:r>
            <w:r w:rsidRPr="005D1B4C">
              <w:rPr>
                <w:rFonts w:ascii="Times New Roman" w:hAnsi="Times New Roman" w:cs="Times New Roman"/>
                <w:b/>
                <w:sz w:val="24"/>
                <w:szCs w:val="24"/>
              </w:rPr>
              <w:t xml:space="preserve"> </w:t>
            </w:r>
          </w:p>
        </w:tc>
        <w:tc>
          <w:tcPr>
            <w:tcW w:w="3119"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Reason for change </w:t>
            </w:r>
          </w:p>
        </w:tc>
        <w:tc>
          <w:tcPr>
            <w:tcW w:w="2976" w:type="dxa"/>
          </w:tcPr>
          <w:p w:rsidR="006D29C5" w:rsidRPr="005D1B4C" w:rsidRDefault="006D29C5" w:rsidP="009B775D">
            <w:pPr>
              <w:spacing w:line="360" w:lineRule="auto"/>
              <w:rPr>
                <w:rFonts w:ascii="Times New Roman" w:hAnsi="Times New Roman" w:cs="Times New Roman"/>
                <w:b/>
                <w:sz w:val="24"/>
                <w:szCs w:val="24"/>
              </w:rPr>
            </w:pPr>
            <w:r>
              <w:rPr>
                <w:rFonts w:ascii="Times New Roman" w:hAnsi="Times New Roman" w:cs="Times New Roman"/>
                <w:b/>
                <w:sz w:val="24"/>
                <w:szCs w:val="24"/>
              </w:rPr>
              <w:t xml:space="preserve">Date </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3119"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 xml:space="preserve">Initial release </w:t>
            </w:r>
          </w:p>
        </w:tc>
        <w:tc>
          <w:tcPr>
            <w:tcW w:w="2976" w:type="dxa"/>
          </w:tcPr>
          <w:p w:rsidR="006D29C5" w:rsidRPr="005D1B4C" w:rsidRDefault="006D29C5" w:rsidP="009B775D">
            <w:pPr>
              <w:spacing w:line="360" w:lineRule="auto"/>
              <w:rPr>
                <w:rFonts w:ascii="Times New Roman" w:hAnsi="Times New Roman" w:cs="Times New Roman"/>
                <w:sz w:val="24"/>
                <w:szCs w:val="24"/>
              </w:rPr>
            </w:pPr>
            <w:r>
              <w:rPr>
                <w:rFonts w:ascii="Times New Roman" w:hAnsi="Times New Roman" w:cs="Times New Roman"/>
                <w:sz w:val="24"/>
                <w:szCs w:val="24"/>
              </w:rPr>
              <w:t>28</w:t>
            </w:r>
            <w:r w:rsidRPr="00952914">
              <w:rPr>
                <w:rFonts w:ascii="Times New Roman" w:hAnsi="Times New Roman" w:cs="Times New Roman"/>
                <w:sz w:val="24"/>
                <w:szCs w:val="24"/>
                <w:vertAlign w:val="superscript"/>
              </w:rPr>
              <w:t>th</w:t>
            </w:r>
            <w:r>
              <w:rPr>
                <w:rFonts w:ascii="Times New Roman" w:hAnsi="Times New Roman" w:cs="Times New Roman"/>
                <w:sz w:val="24"/>
                <w:szCs w:val="24"/>
              </w:rPr>
              <w:t xml:space="preserve"> March 2015</w:t>
            </w: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r w:rsidR="006D29C5" w:rsidTr="009B775D">
        <w:tc>
          <w:tcPr>
            <w:tcW w:w="3085" w:type="dxa"/>
          </w:tcPr>
          <w:p w:rsidR="006D29C5" w:rsidRPr="005D1B4C" w:rsidRDefault="006D29C5" w:rsidP="009B775D">
            <w:pPr>
              <w:spacing w:line="360" w:lineRule="auto"/>
              <w:rPr>
                <w:rFonts w:ascii="Times New Roman" w:hAnsi="Times New Roman" w:cs="Times New Roman"/>
                <w:sz w:val="24"/>
                <w:szCs w:val="24"/>
              </w:rPr>
            </w:pPr>
          </w:p>
        </w:tc>
        <w:tc>
          <w:tcPr>
            <w:tcW w:w="3119" w:type="dxa"/>
          </w:tcPr>
          <w:p w:rsidR="006D29C5" w:rsidRPr="005D1B4C" w:rsidRDefault="006D29C5" w:rsidP="009B775D">
            <w:pPr>
              <w:spacing w:line="360" w:lineRule="auto"/>
              <w:rPr>
                <w:rFonts w:ascii="Times New Roman" w:hAnsi="Times New Roman" w:cs="Times New Roman"/>
                <w:sz w:val="24"/>
                <w:szCs w:val="24"/>
              </w:rPr>
            </w:pPr>
          </w:p>
        </w:tc>
        <w:tc>
          <w:tcPr>
            <w:tcW w:w="2976" w:type="dxa"/>
          </w:tcPr>
          <w:p w:rsidR="006D29C5" w:rsidRPr="005D1B4C" w:rsidRDefault="006D29C5" w:rsidP="009B775D">
            <w:pPr>
              <w:spacing w:line="360" w:lineRule="auto"/>
              <w:rPr>
                <w:rFonts w:ascii="Times New Roman" w:hAnsi="Times New Roman" w:cs="Times New Roman"/>
                <w:sz w:val="24"/>
                <w:szCs w:val="24"/>
              </w:rPr>
            </w:pPr>
          </w:p>
        </w:tc>
      </w:tr>
    </w:tbl>
    <w:p w:rsidR="006D29C5" w:rsidRDefault="006D29C5" w:rsidP="006D29C5">
      <w:r>
        <w:t xml:space="preserve"> </w:t>
      </w:r>
    </w:p>
    <w:p w:rsidR="006D29C5" w:rsidRDefault="006D29C5" w:rsidP="006D29C5">
      <w:pPr>
        <w:rPr>
          <w:b/>
        </w:rPr>
      </w:pPr>
      <w:r w:rsidRPr="00952914">
        <w:rPr>
          <w:b/>
        </w:rPr>
        <w:t>Distribution List</w:t>
      </w:r>
    </w:p>
    <w:tbl>
      <w:tblPr>
        <w:tblStyle w:val="TableGrid"/>
        <w:tblW w:w="0" w:type="auto"/>
        <w:tblLook w:val="04A0" w:firstRow="1" w:lastRow="0" w:firstColumn="1" w:lastColumn="0" w:noHBand="0" w:noVBand="1"/>
      </w:tblPr>
      <w:tblGrid>
        <w:gridCol w:w="3227"/>
        <w:gridCol w:w="1559"/>
        <w:gridCol w:w="2977"/>
        <w:gridCol w:w="1479"/>
      </w:tblGrid>
      <w:tr w:rsidR="006D29C5" w:rsidTr="006D29C5">
        <w:tc>
          <w:tcPr>
            <w:tcW w:w="3227" w:type="dxa"/>
          </w:tcPr>
          <w:p w:rsidR="006D29C5" w:rsidRPr="00952914" w:rsidRDefault="006D29C5" w:rsidP="009B775D">
            <w:pPr>
              <w:pStyle w:val="Default"/>
              <w:rPr>
                <w:b/>
                <w:sz w:val="23"/>
                <w:szCs w:val="23"/>
              </w:rPr>
            </w:pPr>
            <w:r w:rsidRPr="00952914">
              <w:rPr>
                <w:b/>
                <w:sz w:val="23"/>
                <w:szCs w:val="23"/>
              </w:rPr>
              <w:t xml:space="preserve">Name/Location </w:t>
            </w:r>
          </w:p>
        </w:tc>
        <w:tc>
          <w:tcPr>
            <w:tcW w:w="1559" w:type="dxa"/>
          </w:tcPr>
          <w:p w:rsidR="006D29C5" w:rsidRPr="00952914" w:rsidRDefault="006D29C5" w:rsidP="009B775D">
            <w:pPr>
              <w:spacing w:line="360" w:lineRule="auto"/>
              <w:rPr>
                <w:b/>
              </w:rPr>
            </w:pPr>
            <w:r w:rsidRPr="00952914">
              <w:rPr>
                <w:b/>
              </w:rPr>
              <w:t>No of copies</w:t>
            </w:r>
          </w:p>
        </w:tc>
        <w:tc>
          <w:tcPr>
            <w:tcW w:w="2977" w:type="dxa"/>
          </w:tcPr>
          <w:p w:rsidR="006D29C5" w:rsidRPr="00952914" w:rsidRDefault="006D29C5" w:rsidP="009B775D">
            <w:pPr>
              <w:pStyle w:val="Default"/>
              <w:rPr>
                <w:b/>
                <w:sz w:val="23"/>
                <w:szCs w:val="23"/>
              </w:rPr>
            </w:pPr>
            <w:r w:rsidRPr="00952914">
              <w:rPr>
                <w:b/>
                <w:sz w:val="23"/>
                <w:szCs w:val="23"/>
              </w:rPr>
              <w:t xml:space="preserve">Name/Location </w:t>
            </w:r>
          </w:p>
        </w:tc>
        <w:tc>
          <w:tcPr>
            <w:tcW w:w="1479" w:type="dxa"/>
          </w:tcPr>
          <w:p w:rsidR="006D29C5" w:rsidRPr="00952914" w:rsidRDefault="006D29C5" w:rsidP="009B775D">
            <w:pPr>
              <w:spacing w:line="360" w:lineRule="auto"/>
              <w:rPr>
                <w:b/>
              </w:rPr>
            </w:pPr>
            <w:r w:rsidRPr="00952914">
              <w:rPr>
                <w:b/>
              </w:rPr>
              <w:t>No of copies</w:t>
            </w: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r w:rsidR="006D29C5" w:rsidTr="006D29C5">
        <w:tc>
          <w:tcPr>
            <w:tcW w:w="3227" w:type="dxa"/>
          </w:tcPr>
          <w:p w:rsidR="006D29C5" w:rsidRDefault="006D29C5" w:rsidP="009B775D">
            <w:pPr>
              <w:spacing w:line="360" w:lineRule="auto"/>
              <w:rPr>
                <w:b/>
              </w:rPr>
            </w:pPr>
          </w:p>
        </w:tc>
        <w:tc>
          <w:tcPr>
            <w:tcW w:w="1559" w:type="dxa"/>
          </w:tcPr>
          <w:p w:rsidR="006D29C5" w:rsidRDefault="006D29C5" w:rsidP="009B775D">
            <w:pPr>
              <w:spacing w:line="360" w:lineRule="auto"/>
              <w:rPr>
                <w:b/>
              </w:rPr>
            </w:pPr>
          </w:p>
        </w:tc>
        <w:tc>
          <w:tcPr>
            <w:tcW w:w="2977" w:type="dxa"/>
          </w:tcPr>
          <w:p w:rsidR="006D29C5" w:rsidRDefault="006D29C5" w:rsidP="009B775D">
            <w:pPr>
              <w:spacing w:line="360" w:lineRule="auto"/>
              <w:rPr>
                <w:b/>
              </w:rPr>
            </w:pPr>
          </w:p>
        </w:tc>
        <w:tc>
          <w:tcPr>
            <w:tcW w:w="1479" w:type="dxa"/>
          </w:tcPr>
          <w:p w:rsidR="006D29C5" w:rsidRDefault="006D29C5" w:rsidP="009B775D">
            <w:pPr>
              <w:spacing w:line="360" w:lineRule="auto"/>
              <w:rPr>
                <w:b/>
              </w:rPr>
            </w:pPr>
          </w:p>
        </w:tc>
      </w:tr>
    </w:tbl>
    <w:p w:rsidR="006D29C5" w:rsidRPr="00952914" w:rsidRDefault="006D29C5" w:rsidP="006D29C5">
      <w:pPr>
        <w:rPr>
          <w:b/>
        </w:rPr>
      </w:pPr>
    </w:p>
    <w:p w:rsidR="0062275A" w:rsidRPr="00D367F9" w:rsidRDefault="006D29C5" w:rsidP="00D367F9">
      <w:pPr>
        <w:pStyle w:val="ListParagraph"/>
        <w:numPr>
          <w:ilvl w:val="0"/>
          <w:numId w:val="1"/>
        </w:numPr>
        <w:spacing w:after="0" w:line="360" w:lineRule="auto"/>
        <w:ind w:left="284" w:hanging="284"/>
        <w:rPr>
          <w:rFonts w:ascii="Times New Roman" w:hAnsi="Times New Roman" w:cs="Times New Roman"/>
          <w:b/>
          <w:sz w:val="24"/>
          <w:szCs w:val="24"/>
        </w:rPr>
      </w:pPr>
      <w:r w:rsidRPr="00D367F9">
        <w:rPr>
          <w:rFonts w:ascii="Times New Roman" w:hAnsi="Times New Roman" w:cs="Times New Roman"/>
          <w:b/>
          <w:sz w:val="24"/>
          <w:szCs w:val="24"/>
        </w:rPr>
        <w:t>Introduction</w:t>
      </w:r>
    </w:p>
    <w:p w:rsidR="00C9355F" w:rsidRPr="00D367F9" w:rsidRDefault="00C9355F" w:rsidP="00D367F9">
      <w:pPr>
        <w:autoSpaceDE w:val="0"/>
        <w:autoSpaceDN w:val="0"/>
        <w:adjustRightInd w:val="0"/>
        <w:spacing w:after="0" w:line="360" w:lineRule="auto"/>
        <w:ind w:left="284"/>
        <w:jc w:val="both"/>
        <w:rPr>
          <w:rFonts w:ascii="Times New Roman" w:hAnsi="Times New Roman" w:cs="Times New Roman"/>
          <w:color w:val="000000"/>
          <w:sz w:val="24"/>
          <w:szCs w:val="24"/>
        </w:rPr>
      </w:pPr>
      <w:r w:rsidRPr="00D367F9">
        <w:rPr>
          <w:rFonts w:ascii="Times New Roman" w:hAnsi="Times New Roman" w:cs="Times New Roman"/>
          <w:color w:val="000000"/>
          <w:sz w:val="24"/>
          <w:szCs w:val="24"/>
        </w:rPr>
        <w:t>A protocol is a formal document defining what can and cannot be done as part of a research project. Once approved it must be adhered to so that participant safety and research integrity can be maintained. In addition it is to ensure that practices and activities are implemented uniformly across the site. This uniformity of purpose and activities ensures that results are comparable and findings are generalizable.</w:t>
      </w:r>
    </w:p>
    <w:p w:rsidR="00C9355F" w:rsidRPr="00D367F9" w:rsidRDefault="00C9355F" w:rsidP="00D367F9">
      <w:pPr>
        <w:autoSpaceDE w:val="0"/>
        <w:autoSpaceDN w:val="0"/>
        <w:adjustRightInd w:val="0"/>
        <w:spacing w:after="0" w:line="360" w:lineRule="auto"/>
        <w:ind w:left="284"/>
        <w:jc w:val="both"/>
        <w:rPr>
          <w:rFonts w:ascii="Times New Roman" w:hAnsi="Times New Roman" w:cs="Times New Roman"/>
          <w:color w:val="000000"/>
          <w:sz w:val="24"/>
          <w:szCs w:val="24"/>
        </w:rPr>
      </w:pPr>
    </w:p>
    <w:p w:rsidR="0062275A" w:rsidRPr="00D367F9" w:rsidRDefault="0062275A" w:rsidP="00D367F9">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color w:val="000000"/>
          <w:sz w:val="24"/>
          <w:szCs w:val="24"/>
        </w:rPr>
      </w:pPr>
      <w:r w:rsidRPr="00D367F9">
        <w:rPr>
          <w:rFonts w:ascii="Times New Roman" w:hAnsi="Times New Roman" w:cs="Times New Roman"/>
          <w:b/>
          <w:sz w:val="24"/>
          <w:szCs w:val="24"/>
        </w:rPr>
        <w:t>Objectives</w:t>
      </w:r>
    </w:p>
    <w:p w:rsidR="006D29C5" w:rsidRPr="00D367F9" w:rsidRDefault="0070386F" w:rsidP="00D367F9">
      <w:pPr>
        <w:autoSpaceDE w:val="0"/>
        <w:autoSpaceDN w:val="0"/>
        <w:adjustRightInd w:val="0"/>
        <w:spacing w:after="0" w:line="360" w:lineRule="auto"/>
        <w:ind w:firstLine="284"/>
        <w:rPr>
          <w:rFonts w:ascii="Times New Roman" w:hAnsi="Times New Roman" w:cs="Times New Roman"/>
          <w:color w:val="000000"/>
          <w:sz w:val="24"/>
          <w:szCs w:val="24"/>
        </w:rPr>
      </w:pPr>
      <w:proofErr w:type="gramStart"/>
      <w:r w:rsidRPr="00D367F9">
        <w:rPr>
          <w:rFonts w:ascii="Times New Roman" w:hAnsi="Times New Roman" w:cs="Times New Roman"/>
          <w:sz w:val="24"/>
          <w:szCs w:val="24"/>
        </w:rPr>
        <w:t>To establish the process for reading and implementing a clinical research protocol.</w:t>
      </w:r>
      <w:proofErr w:type="gramEnd"/>
    </w:p>
    <w:p w:rsidR="006D29C5" w:rsidRPr="00D367F9" w:rsidRDefault="006D29C5" w:rsidP="00D367F9">
      <w:pPr>
        <w:pStyle w:val="ListParagraph"/>
        <w:spacing w:line="360" w:lineRule="auto"/>
        <w:rPr>
          <w:rFonts w:ascii="Times New Roman" w:hAnsi="Times New Roman" w:cs="Times New Roman"/>
          <w:b/>
          <w:bCs/>
          <w:sz w:val="24"/>
          <w:szCs w:val="24"/>
        </w:rPr>
      </w:pPr>
    </w:p>
    <w:p w:rsidR="006D29C5" w:rsidRPr="00D367F9" w:rsidRDefault="006D29C5" w:rsidP="00D367F9">
      <w:pPr>
        <w:pStyle w:val="ListParagraph"/>
        <w:numPr>
          <w:ilvl w:val="0"/>
          <w:numId w:val="1"/>
        </w:numPr>
        <w:spacing w:after="0" w:line="360" w:lineRule="auto"/>
        <w:ind w:left="284" w:hanging="284"/>
        <w:jc w:val="both"/>
        <w:rPr>
          <w:rFonts w:ascii="Times New Roman" w:hAnsi="Times New Roman" w:cs="Times New Roman"/>
          <w:b/>
          <w:bCs/>
          <w:sz w:val="24"/>
          <w:szCs w:val="24"/>
        </w:rPr>
      </w:pPr>
      <w:r w:rsidRPr="00D367F9">
        <w:rPr>
          <w:rFonts w:ascii="Times New Roman" w:hAnsi="Times New Roman" w:cs="Times New Roman"/>
          <w:b/>
          <w:bCs/>
          <w:sz w:val="24"/>
          <w:szCs w:val="24"/>
        </w:rPr>
        <w:t>Responsibility</w:t>
      </w:r>
    </w:p>
    <w:p w:rsidR="0070386F" w:rsidRPr="00D367F9" w:rsidRDefault="0070386F" w:rsidP="00D367F9">
      <w:pPr>
        <w:autoSpaceDE w:val="0"/>
        <w:autoSpaceDN w:val="0"/>
        <w:adjustRightInd w:val="0"/>
        <w:spacing w:after="0" w:line="360" w:lineRule="auto"/>
        <w:ind w:left="284"/>
        <w:jc w:val="both"/>
        <w:rPr>
          <w:rFonts w:ascii="Times New Roman" w:hAnsi="Times New Roman" w:cs="Times New Roman"/>
          <w:color w:val="000000"/>
          <w:sz w:val="24"/>
          <w:szCs w:val="24"/>
        </w:rPr>
      </w:pPr>
      <w:r w:rsidRPr="00D367F9">
        <w:rPr>
          <w:rFonts w:ascii="Times New Roman" w:hAnsi="Times New Roman" w:cs="Times New Roman"/>
          <w:color w:val="000000"/>
          <w:sz w:val="24"/>
          <w:szCs w:val="24"/>
        </w:rPr>
        <w:t>The Principal Investigator and all study  staff involved with the performance of a protocol are responsible for reading and implementing the study protocols once approved by all necessary regulatory authorities, and any othe</w:t>
      </w:r>
      <w:r w:rsidR="008D1D8B" w:rsidRPr="00D367F9">
        <w:rPr>
          <w:rFonts w:ascii="Times New Roman" w:hAnsi="Times New Roman" w:cs="Times New Roman"/>
          <w:color w:val="000000"/>
          <w:sz w:val="24"/>
          <w:szCs w:val="24"/>
        </w:rPr>
        <w:t>r required regulatory authority</w:t>
      </w:r>
      <w:r w:rsidRPr="00D367F9">
        <w:rPr>
          <w:rFonts w:ascii="Times New Roman" w:hAnsi="Times New Roman" w:cs="Times New Roman"/>
          <w:color w:val="000000"/>
          <w:sz w:val="24"/>
          <w:szCs w:val="24"/>
        </w:rPr>
        <w:t xml:space="preserve">, in accordance with Federal, International, Sponsor and Institutional guidelines and regulations. </w:t>
      </w:r>
    </w:p>
    <w:p w:rsidR="008D1D8B" w:rsidRPr="00D367F9" w:rsidRDefault="008D1D8B" w:rsidP="00D367F9">
      <w:pPr>
        <w:pStyle w:val="ListParagraph"/>
        <w:numPr>
          <w:ilvl w:val="0"/>
          <w:numId w:val="1"/>
        </w:numPr>
        <w:autoSpaceDE w:val="0"/>
        <w:autoSpaceDN w:val="0"/>
        <w:adjustRightInd w:val="0"/>
        <w:spacing w:after="0" w:line="360" w:lineRule="auto"/>
        <w:ind w:left="284" w:hanging="284"/>
        <w:jc w:val="both"/>
        <w:rPr>
          <w:rFonts w:ascii="Times New Roman" w:hAnsi="Times New Roman" w:cs="Times New Roman"/>
          <w:b/>
          <w:color w:val="000000"/>
          <w:sz w:val="24"/>
          <w:szCs w:val="24"/>
        </w:rPr>
      </w:pPr>
      <w:r w:rsidRPr="00D367F9">
        <w:rPr>
          <w:rFonts w:ascii="Times New Roman" w:hAnsi="Times New Roman" w:cs="Times New Roman"/>
          <w:b/>
          <w:color w:val="000000"/>
          <w:sz w:val="24"/>
          <w:szCs w:val="24"/>
        </w:rPr>
        <w:t>Definition</w:t>
      </w:r>
    </w:p>
    <w:p w:rsidR="008D1D8B" w:rsidRPr="00D367F9" w:rsidRDefault="008D1D8B" w:rsidP="00D367F9">
      <w:pPr>
        <w:autoSpaceDE w:val="0"/>
        <w:autoSpaceDN w:val="0"/>
        <w:adjustRightInd w:val="0"/>
        <w:spacing w:after="0" w:line="360" w:lineRule="auto"/>
        <w:ind w:left="284"/>
        <w:jc w:val="both"/>
        <w:rPr>
          <w:rFonts w:ascii="Times New Roman" w:hAnsi="Times New Roman" w:cs="Times New Roman"/>
          <w:color w:val="000000"/>
          <w:sz w:val="24"/>
          <w:szCs w:val="24"/>
        </w:rPr>
      </w:pPr>
      <w:r w:rsidRPr="00D367F9">
        <w:rPr>
          <w:rFonts w:ascii="Times New Roman" w:hAnsi="Times New Roman" w:cs="Times New Roman"/>
          <w:b/>
          <w:bCs/>
          <w:color w:val="000000"/>
          <w:sz w:val="24"/>
          <w:szCs w:val="24"/>
        </w:rPr>
        <w:t xml:space="preserve">Approval: </w:t>
      </w:r>
      <w:r w:rsidRPr="00D367F9">
        <w:rPr>
          <w:rFonts w:ascii="Times New Roman" w:hAnsi="Times New Roman" w:cs="Times New Roman"/>
          <w:color w:val="000000"/>
          <w:sz w:val="24"/>
          <w:szCs w:val="24"/>
        </w:rPr>
        <w:t xml:space="preserve">The affirmative decision of the ethics committee (EC)  that the study has been reviewed and may be conducted at the study sites within the constraints set forth by the EC, the Institution, Good Clinical Practice, and the applicable regulatory requirements. </w:t>
      </w:r>
    </w:p>
    <w:p w:rsidR="00CE76B7" w:rsidRPr="00D367F9" w:rsidRDefault="008D1D8B" w:rsidP="00D367F9">
      <w:pPr>
        <w:autoSpaceDE w:val="0"/>
        <w:autoSpaceDN w:val="0"/>
        <w:adjustRightInd w:val="0"/>
        <w:spacing w:after="0" w:line="360" w:lineRule="auto"/>
        <w:ind w:left="284"/>
        <w:jc w:val="both"/>
        <w:rPr>
          <w:rFonts w:ascii="Times New Roman" w:hAnsi="Times New Roman" w:cs="Times New Roman"/>
          <w:color w:val="000000"/>
          <w:sz w:val="24"/>
          <w:szCs w:val="24"/>
        </w:rPr>
      </w:pPr>
      <w:r w:rsidRPr="00D367F9">
        <w:rPr>
          <w:rFonts w:ascii="Times New Roman" w:hAnsi="Times New Roman" w:cs="Times New Roman"/>
          <w:b/>
          <w:bCs/>
          <w:color w:val="000000"/>
          <w:sz w:val="24"/>
          <w:szCs w:val="24"/>
        </w:rPr>
        <w:t xml:space="preserve">Clinical Study: </w:t>
      </w:r>
      <w:r w:rsidRPr="00D367F9">
        <w:rPr>
          <w:rFonts w:ascii="Times New Roman" w:hAnsi="Times New Roman" w:cs="Times New Roman"/>
          <w:color w:val="000000"/>
          <w:sz w:val="24"/>
          <w:szCs w:val="24"/>
        </w:rPr>
        <w:t xml:space="preserve">Any investigation in human participants intended to discover, prevent, control, diagnose or treat illness, including: verify clinical, pharmacological, and/or other </w:t>
      </w:r>
      <w:proofErr w:type="spellStart"/>
      <w:r w:rsidRPr="00D367F9">
        <w:rPr>
          <w:rFonts w:ascii="Times New Roman" w:hAnsi="Times New Roman" w:cs="Times New Roman"/>
          <w:color w:val="000000"/>
          <w:sz w:val="24"/>
          <w:szCs w:val="24"/>
        </w:rPr>
        <w:t>pharmacodynamic</w:t>
      </w:r>
      <w:proofErr w:type="spellEnd"/>
      <w:r w:rsidRPr="00D367F9">
        <w:rPr>
          <w:rFonts w:ascii="Times New Roman" w:hAnsi="Times New Roman" w:cs="Times New Roman"/>
          <w:color w:val="000000"/>
          <w:sz w:val="24"/>
          <w:szCs w:val="24"/>
        </w:rPr>
        <w:t xml:space="preserve"> effects of an investigational product(s), and/or to identify any adverse reactions to an investigational product(s), and/or to study absorption, distribution, metabolism, and excretion of an investigational product(s) with the object of ascertaining its safety and/or efficacy. </w:t>
      </w:r>
    </w:p>
    <w:p w:rsidR="008D1D8B" w:rsidRPr="00D367F9" w:rsidRDefault="00CE76B7" w:rsidP="00D367F9">
      <w:pPr>
        <w:autoSpaceDE w:val="0"/>
        <w:autoSpaceDN w:val="0"/>
        <w:adjustRightInd w:val="0"/>
        <w:spacing w:after="0" w:line="360" w:lineRule="auto"/>
        <w:ind w:left="284"/>
        <w:jc w:val="both"/>
        <w:rPr>
          <w:rFonts w:ascii="Times New Roman" w:hAnsi="Times New Roman" w:cs="Times New Roman"/>
          <w:color w:val="000000"/>
          <w:sz w:val="24"/>
          <w:szCs w:val="24"/>
        </w:rPr>
      </w:pPr>
      <w:r w:rsidRPr="00D367F9">
        <w:rPr>
          <w:rFonts w:ascii="Times New Roman" w:hAnsi="Times New Roman" w:cs="Times New Roman"/>
          <w:b/>
          <w:bCs/>
          <w:color w:val="000000"/>
          <w:sz w:val="24"/>
          <w:szCs w:val="24"/>
        </w:rPr>
        <w:t>Multi-Site Study</w:t>
      </w:r>
      <w:r w:rsidR="008D1D8B" w:rsidRPr="00D367F9">
        <w:rPr>
          <w:rFonts w:ascii="Times New Roman" w:hAnsi="Times New Roman" w:cs="Times New Roman"/>
          <w:b/>
          <w:bCs/>
          <w:color w:val="000000"/>
          <w:sz w:val="24"/>
          <w:szCs w:val="24"/>
        </w:rPr>
        <w:t xml:space="preserve">: </w:t>
      </w:r>
      <w:r w:rsidR="008D1D8B" w:rsidRPr="00D367F9">
        <w:rPr>
          <w:rFonts w:ascii="Times New Roman" w:hAnsi="Times New Roman" w:cs="Times New Roman"/>
          <w:color w:val="000000"/>
          <w:sz w:val="24"/>
          <w:szCs w:val="24"/>
        </w:rPr>
        <w:t xml:space="preserve">A </w:t>
      </w:r>
      <w:r w:rsidRPr="00D367F9">
        <w:rPr>
          <w:rFonts w:ascii="Times New Roman" w:hAnsi="Times New Roman" w:cs="Times New Roman"/>
          <w:color w:val="000000"/>
          <w:sz w:val="24"/>
          <w:szCs w:val="24"/>
        </w:rPr>
        <w:t>study</w:t>
      </w:r>
      <w:r w:rsidR="008D1D8B" w:rsidRPr="00D367F9">
        <w:rPr>
          <w:rFonts w:ascii="Times New Roman" w:hAnsi="Times New Roman" w:cs="Times New Roman"/>
          <w:color w:val="000000"/>
          <w:sz w:val="24"/>
          <w:szCs w:val="24"/>
        </w:rPr>
        <w:t xml:space="preserve"> conducted according to a single protocol at more than one site, and, therefore, with more </w:t>
      </w:r>
      <w:proofErr w:type="spellStart"/>
      <w:r w:rsidR="008D1D8B" w:rsidRPr="00D367F9">
        <w:rPr>
          <w:rFonts w:ascii="Times New Roman" w:hAnsi="Times New Roman" w:cs="Times New Roman"/>
          <w:color w:val="000000"/>
          <w:sz w:val="24"/>
          <w:szCs w:val="24"/>
        </w:rPr>
        <w:t>that</w:t>
      </w:r>
      <w:proofErr w:type="spellEnd"/>
      <w:r w:rsidR="008D1D8B" w:rsidRPr="00D367F9">
        <w:rPr>
          <w:rFonts w:ascii="Times New Roman" w:hAnsi="Times New Roman" w:cs="Times New Roman"/>
          <w:color w:val="000000"/>
          <w:sz w:val="24"/>
          <w:szCs w:val="24"/>
        </w:rPr>
        <w:t xml:space="preserve"> one site Investigator. </w:t>
      </w:r>
    </w:p>
    <w:p w:rsidR="008D1D8B" w:rsidRPr="00D367F9" w:rsidRDefault="008D1D8B" w:rsidP="00D367F9">
      <w:pPr>
        <w:autoSpaceDE w:val="0"/>
        <w:autoSpaceDN w:val="0"/>
        <w:adjustRightInd w:val="0"/>
        <w:spacing w:after="0" w:line="360" w:lineRule="auto"/>
        <w:ind w:left="284"/>
        <w:jc w:val="both"/>
        <w:rPr>
          <w:rFonts w:ascii="Times New Roman" w:hAnsi="Times New Roman" w:cs="Times New Roman"/>
          <w:color w:val="000000"/>
          <w:sz w:val="24"/>
          <w:szCs w:val="24"/>
        </w:rPr>
      </w:pPr>
      <w:r w:rsidRPr="00D367F9">
        <w:rPr>
          <w:rFonts w:ascii="Times New Roman" w:hAnsi="Times New Roman" w:cs="Times New Roman"/>
          <w:b/>
          <w:bCs/>
          <w:color w:val="000000"/>
          <w:sz w:val="24"/>
          <w:szCs w:val="24"/>
        </w:rPr>
        <w:t xml:space="preserve">Protocol: </w:t>
      </w:r>
      <w:r w:rsidRPr="00D367F9">
        <w:rPr>
          <w:rFonts w:ascii="Times New Roman" w:hAnsi="Times New Roman" w:cs="Times New Roman"/>
          <w:color w:val="000000"/>
          <w:sz w:val="24"/>
          <w:szCs w:val="24"/>
        </w:rPr>
        <w:t xml:space="preserve">A document that describes the objective(s), design, methodology, statistical considerations, and organization of a </w:t>
      </w:r>
      <w:r w:rsidR="00CE76B7" w:rsidRPr="00D367F9">
        <w:rPr>
          <w:rFonts w:ascii="Times New Roman" w:hAnsi="Times New Roman" w:cs="Times New Roman"/>
          <w:color w:val="000000"/>
          <w:sz w:val="24"/>
          <w:szCs w:val="24"/>
        </w:rPr>
        <w:t>study</w:t>
      </w:r>
      <w:r w:rsidRPr="00D367F9">
        <w:rPr>
          <w:rFonts w:ascii="Times New Roman" w:hAnsi="Times New Roman" w:cs="Times New Roman"/>
          <w:color w:val="000000"/>
          <w:sz w:val="24"/>
          <w:szCs w:val="24"/>
        </w:rPr>
        <w:t xml:space="preserve">. The protocol usually also gives the background and </w:t>
      </w:r>
      <w:r w:rsidR="00CE76B7" w:rsidRPr="00D367F9">
        <w:rPr>
          <w:rFonts w:ascii="Times New Roman" w:hAnsi="Times New Roman" w:cs="Times New Roman"/>
          <w:color w:val="000000"/>
          <w:sz w:val="24"/>
          <w:szCs w:val="24"/>
        </w:rPr>
        <w:t>rationale for the study</w:t>
      </w:r>
      <w:r w:rsidRPr="00D367F9">
        <w:rPr>
          <w:rFonts w:ascii="Times New Roman" w:hAnsi="Times New Roman" w:cs="Times New Roman"/>
          <w:color w:val="000000"/>
          <w:sz w:val="24"/>
          <w:szCs w:val="24"/>
        </w:rPr>
        <w:t xml:space="preserve">, but these could be provided in other protocol referenced documents. </w:t>
      </w:r>
    </w:p>
    <w:p w:rsidR="008D1D8B" w:rsidRPr="00D367F9" w:rsidRDefault="008D1D8B" w:rsidP="00D367F9">
      <w:pPr>
        <w:autoSpaceDE w:val="0"/>
        <w:autoSpaceDN w:val="0"/>
        <w:adjustRightInd w:val="0"/>
        <w:spacing w:after="0" w:line="360" w:lineRule="auto"/>
        <w:ind w:left="284"/>
        <w:jc w:val="both"/>
        <w:rPr>
          <w:rFonts w:ascii="Times New Roman" w:hAnsi="Times New Roman" w:cs="Times New Roman"/>
          <w:color w:val="000000"/>
          <w:sz w:val="24"/>
          <w:szCs w:val="24"/>
        </w:rPr>
      </w:pPr>
      <w:r w:rsidRPr="00D367F9">
        <w:rPr>
          <w:rFonts w:ascii="Times New Roman" w:hAnsi="Times New Roman" w:cs="Times New Roman"/>
          <w:b/>
          <w:bCs/>
          <w:color w:val="000000"/>
          <w:sz w:val="24"/>
          <w:szCs w:val="24"/>
        </w:rPr>
        <w:t xml:space="preserve">Protocol Amendment: </w:t>
      </w:r>
      <w:r w:rsidRPr="00D367F9">
        <w:rPr>
          <w:rFonts w:ascii="Times New Roman" w:hAnsi="Times New Roman" w:cs="Times New Roman"/>
          <w:color w:val="000000"/>
          <w:sz w:val="24"/>
          <w:szCs w:val="24"/>
        </w:rPr>
        <w:t xml:space="preserve">A written description of a change(s) to a protocol or formal clarification of a protocol. </w:t>
      </w:r>
    </w:p>
    <w:p w:rsidR="008D1D8B" w:rsidRPr="00D367F9" w:rsidRDefault="00CE76B7" w:rsidP="00D367F9">
      <w:pPr>
        <w:autoSpaceDE w:val="0"/>
        <w:autoSpaceDN w:val="0"/>
        <w:adjustRightInd w:val="0"/>
        <w:spacing w:after="0" w:line="360" w:lineRule="auto"/>
        <w:ind w:firstLine="284"/>
        <w:jc w:val="both"/>
        <w:rPr>
          <w:rFonts w:ascii="Times New Roman" w:hAnsi="Times New Roman" w:cs="Times New Roman"/>
          <w:color w:val="000000"/>
          <w:sz w:val="24"/>
          <w:szCs w:val="24"/>
        </w:rPr>
      </w:pPr>
      <w:proofErr w:type="gramStart"/>
      <w:r w:rsidRPr="00D367F9">
        <w:rPr>
          <w:rFonts w:ascii="Times New Roman" w:hAnsi="Times New Roman" w:cs="Times New Roman"/>
          <w:b/>
          <w:bCs/>
          <w:color w:val="000000"/>
          <w:sz w:val="24"/>
          <w:szCs w:val="24"/>
        </w:rPr>
        <w:t>Subject Participant</w:t>
      </w:r>
      <w:r w:rsidR="008D1D8B" w:rsidRPr="00D367F9">
        <w:rPr>
          <w:rFonts w:ascii="Times New Roman" w:hAnsi="Times New Roman" w:cs="Times New Roman"/>
          <w:b/>
          <w:bCs/>
          <w:color w:val="000000"/>
          <w:sz w:val="24"/>
          <w:szCs w:val="24"/>
        </w:rPr>
        <w:t xml:space="preserve">: </w:t>
      </w:r>
      <w:r w:rsidR="008D1D8B" w:rsidRPr="00D367F9">
        <w:rPr>
          <w:rFonts w:ascii="Times New Roman" w:hAnsi="Times New Roman" w:cs="Times New Roman"/>
          <w:color w:val="000000"/>
          <w:sz w:val="24"/>
          <w:szCs w:val="24"/>
        </w:rPr>
        <w:t>An individual who participates in a clinical trial.</w:t>
      </w:r>
      <w:proofErr w:type="gramEnd"/>
    </w:p>
    <w:p w:rsidR="008D1D8B" w:rsidRPr="00D367F9" w:rsidRDefault="00CE76B7" w:rsidP="00D367F9">
      <w:pPr>
        <w:autoSpaceDE w:val="0"/>
        <w:autoSpaceDN w:val="0"/>
        <w:adjustRightInd w:val="0"/>
        <w:spacing w:after="0" w:line="360" w:lineRule="auto"/>
        <w:ind w:firstLine="284"/>
        <w:rPr>
          <w:rFonts w:ascii="Times New Roman" w:hAnsi="Times New Roman" w:cs="Times New Roman"/>
          <w:color w:val="000000"/>
          <w:sz w:val="24"/>
          <w:szCs w:val="24"/>
        </w:rPr>
      </w:pPr>
      <w:r w:rsidRPr="00D367F9">
        <w:rPr>
          <w:rFonts w:ascii="Times New Roman" w:hAnsi="Times New Roman" w:cs="Times New Roman"/>
          <w:b/>
          <w:bCs/>
          <w:color w:val="000000"/>
          <w:sz w:val="24"/>
          <w:szCs w:val="24"/>
        </w:rPr>
        <w:t>Study Site</w:t>
      </w:r>
      <w:r w:rsidR="008D1D8B" w:rsidRPr="00D367F9">
        <w:rPr>
          <w:rFonts w:ascii="Times New Roman" w:hAnsi="Times New Roman" w:cs="Times New Roman"/>
          <w:b/>
          <w:bCs/>
          <w:color w:val="000000"/>
          <w:sz w:val="24"/>
          <w:szCs w:val="24"/>
        </w:rPr>
        <w:t xml:space="preserve">: </w:t>
      </w:r>
      <w:r w:rsidR="008D1D8B" w:rsidRPr="00D367F9">
        <w:rPr>
          <w:rFonts w:ascii="Times New Roman" w:hAnsi="Times New Roman" w:cs="Times New Roman"/>
          <w:color w:val="000000"/>
          <w:sz w:val="24"/>
          <w:szCs w:val="24"/>
        </w:rPr>
        <w:t xml:space="preserve">The location(s) where </w:t>
      </w:r>
      <w:r w:rsidRPr="00D367F9">
        <w:rPr>
          <w:rFonts w:ascii="Times New Roman" w:hAnsi="Times New Roman" w:cs="Times New Roman"/>
          <w:color w:val="000000"/>
          <w:sz w:val="24"/>
          <w:szCs w:val="24"/>
        </w:rPr>
        <w:t>study</w:t>
      </w:r>
      <w:r w:rsidR="008D1D8B" w:rsidRPr="00D367F9">
        <w:rPr>
          <w:rFonts w:ascii="Times New Roman" w:hAnsi="Times New Roman" w:cs="Times New Roman"/>
          <w:color w:val="000000"/>
          <w:sz w:val="24"/>
          <w:szCs w:val="24"/>
        </w:rPr>
        <w:t xml:space="preserve">-related activities are actually conducted. </w:t>
      </w:r>
    </w:p>
    <w:p w:rsidR="008D1D8B" w:rsidRPr="00D367F9" w:rsidRDefault="008D1D8B" w:rsidP="00D367F9">
      <w:pPr>
        <w:autoSpaceDE w:val="0"/>
        <w:autoSpaceDN w:val="0"/>
        <w:adjustRightInd w:val="0"/>
        <w:spacing w:after="0" w:line="360" w:lineRule="auto"/>
        <w:rPr>
          <w:rFonts w:ascii="Times New Roman" w:hAnsi="Times New Roman" w:cs="Times New Roman"/>
          <w:sz w:val="24"/>
          <w:szCs w:val="24"/>
        </w:rPr>
      </w:pPr>
    </w:p>
    <w:p w:rsidR="008D1D8B" w:rsidRPr="00D367F9" w:rsidRDefault="008D1D8B" w:rsidP="00D367F9">
      <w:pPr>
        <w:autoSpaceDE w:val="0"/>
        <w:autoSpaceDN w:val="0"/>
        <w:adjustRightInd w:val="0"/>
        <w:spacing w:after="0" w:line="360" w:lineRule="auto"/>
        <w:ind w:left="284"/>
        <w:jc w:val="both"/>
        <w:rPr>
          <w:rFonts w:ascii="Times New Roman" w:hAnsi="Times New Roman" w:cs="Times New Roman"/>
          <w:sz w:val="24"/>
          <w:szCs w:val="24"/>
        </w:rPr>
      </w:pPr>
      <w:r w:rsidRPr="00D367F9">
        <w:rPr>
          <w:rFonts w:ascii="Times New Roman" w:hAnsi="Times New Roman" w:cs="Times New Roman"/>
          <w:b/>
          <w:bCs/>
          <w:sz w:val="24"/>
          <w:szCs w:val="24"/>
        </w:rPr>
        <w:t xml:space="preserve">Clarification Memo: </w:t>
      </w:r>
      <w:r w:rsidRPr="00D367F9">
        <w:rPr>
          <w:rFonts w:ascii="Times New Roman" w:hAnsi="Times New Roman" w:cs="Times New Roman"/>
          <w:sz w:val="24"/>
          <w:szCs w:val="24"/>
        </w:rPr>
        <w:t>A memo designed to clarify a specific part of the protocol. A clarification memo does not officially change the p</w:t>
      </w:r>
      <w:r w:rsidR="00C03FEE" w:rsidRPr="00D367F9">
        <w:rPr>
          <w:rFonts w:ascii="Times New Roman" w:hAnsi="Times New Roman" w:cs="Times New Roman"/>
          <w:sz w:val="24"/>
          <w:szCs w:val="24"/>
        </w:rPr>
        <w:t>rotocol</w:t>
      </w:r>
      <w:r w:rsidRPr="00D367F9">
        <w:rPr>
          <w:rFonts w:ascii="Times New Roman" w:hAnsi="Times New Roman" w:cs="Times New Roman"/>
          <w:sz w:val="24"/>
          <w:szCs w:val="24"/>
        </w:rPr>
        <w:t xml:space="preserve">. </w:t>
      </w:r>
    </w:p>
    <w:p w:rsidR="008D1D8B" w:rsidRPr="00D367F9" w:rsidRDefault="008D1D8B" w:rsidP="00D367F9">
      <w:pPr>
        <w:autoSpaceDE w:val="0"/>
        <w:autoSpaceDN w:val="0"/>
        <w:adjustRightInd w:val="0"/>
        <w:spacing w:after="0" w:line="360" w:lineRule="auto"/>
        <w:ind w:left="284"/>
        <w:jc w:val="both"/>
        <w:rPr>
          <w:rFonts w:ascii="Times New Roman" w:hAnsi="Times New Roman" w:cs="Times New Roman"/>
          <w:sz w:val="24"/>
          <w:szCs w:val="24"/>
        </w:rPr>
      </w:pPr>
      <w:r w:rsidRPr="00D367F9">
        <w:rPr>
          <w:rFonts w:ascii="Times New Roman" w:hAnsi="Times New Roman" w:cs="Times New Roman"/>
          <w:b/>
          <w:bCs/>
          <w:sz w:val="24"/>
          <w:szCs w:val="24"/>
        </w:rPr>
        <w:lastRenderedPageBreak/>
        <w:t xml:space="preserve">Good Clinical Practice (GCP): </w:t>
      </w:r>
      <w:r w:rsidRPr="00D367F9">
        <w:rPr>
          <w:rFonts w:ascii="Times New Roman" w:hAnsi="Times New Roman" w:cs="Times New Roman"/>
          <w:sz w:val="24"/>
          <w:szCs w:val="24"/>
        </w:rPr>
        <w:t xml:space="preserve">A standard for the design, conduct, performance, monitoring, auditing, recording, analyses, and reporting of clinical trials that provides assurance that the data and reported results are credible and accurate and that the rights, integrity and confidentiality of </w:t>
      </w:r>
      <w:r w:rsidR="00C03FEE" w:rsidRPr="00D367F9">
        <w:rPr>
          <w:rFonts w:ascii="Times New Roman" w:hAnsi="Times New Roman" w:cs="Times New Roman"/>
          <w:sz w:val="24"/>
          <w:szCs w:val="24"/>
        </w:rPr>
        <w:t>study participants</w:t>
      </w:r>
      <w:r w:rsidRPr="00D367F9">
        <w:rPr>
          <w:rFonts w:ascii="Times New Roman" w:hAnsi="Times New Roman" w:cs="Times New Roman"/>
          <w:sz w:val="24"/>
          <w:szCs w:val="24"/>
        </w:rPr>
        <w:t xml:space="preserve"> are protected. </w:t>
      </w:r>
    </w:p>
    <w:p w:rsidR="008D1D8B" w:rsidRPr="00D367F9" w:rsidRDefault="008D1D8B" w:rsidP="00D367F9">
      <w:pPr>
        <w:autoSpaceDE w:val="0"/>
        <w:autoSpaceDN w:val="0"/>
        <w:adjustRightInd w:val="0"/>
        <w:spacing w:after="0" w:line="360" w:lineRule="auto"/>
        <w:ind w:left="284"/>
        <w:jc w:val="both"/>
        <w:rPr>
          <w:rFonts w:ascii="Times New Roman" w:hAnsi="Times New Roman" w:cs="Times New Roman"/>
          <w:sz w:val="24"/>
          <w:szCs w:val="24"/>
        </w:rPr>
      </w:pPr>
      <w:r w:rsidRPr="00D367F9">
        <w:rPr>
          <w:rFonts w:ascii="Times New Roman" w:hAnsi="Times New Roman" w:cs="Times New Roman"/>
          <w:b/>
          <w:bCs/>
          <w:sz w:val="24"/>
          <w:szCs w:val="24"/>
        </w:rPr>
        <w:t>Institutional Revie</w:t>
      </w:r>
      <w:r w:rsidR="00C03FEE" w:rsidRPr="00D367F9">
        <w:rPr>
          <w:rFonts w:ascii="Times New Roman" w:hAnsi="Times New Roman" w:cs="Times New Roman"/>
          <w:b/>
          <w:bCs/>
          <w:sz w:val="24"/>
          <w:szCs w:val="24"/>
        </w:rPr>
        <w:t>w Board (IRB) and Ethics Committee (</w:t>
      </w:r>
      <w:r w:rsidRPr="00D367F9">
        <w:rPr>
          <w:rFonts w:ascii="Times New Roman" w:hAnsi="Times New Roman" w:cs="Times New Roman"/>
          <w:b/>
          <w:bCs/>
          <w:sz w:val="24"/>
          <w:szCs w:val="24"/>
        </w:rPr>
        <w:t xml:space="preserve">EC): </w:t>
      </w:r>
      <w:r w:rsidRPr="00D367F9">
        <w:rPr>
          <w:rFonts w:ascii="Times New Roman" w:hAnsi="Times New Roman" w:cs="Times New Roman"/>
          <w:sz w:val="24"/>
          <w:szCs w:val="24"/>
        </w:rPr>
        <w:t>An independent body constituted of medical, scientific, and non</w:t>
      </w:r>
      <w:r w:rsidR="00CE76B7" w:rsidRPr="00D367F9">
        <w:rPr>
          <w:rFonts w:ascii="Times New Roman" w:hAnsi="Times New Roman" w:cs="Times New Roman"/>
          <w:sz w:val="24"/>
          <w:szCs w:val="24"/>
        </w:rPr>
        <w:t>-</w:t>
      </w:r>
      <w:r w:rsidRPr="00D367F9">
        <w:rPr>
          <w:rFonts w:ascii="Times New Roman" w:hAnsi="Times New Roman" w:cs="Times New Roman"/>
          <w:sz w:val="24"/>
          <w:szCs w:val="24"/>
        </w:rPr>
        <w:t xml:space="preserve">scientific members, whose responsibility it is to ensure the protection of the rights, safety, and well-being of human subjects involved in a </w:t>
      </w:r>
      <w:r w:rsidR="00C03FEE" w:rsidRPr="00D367F9">
        <w:rPr>
          <w:rFonts w:ascii="Times New Roman" w:hAnsi="Times New Roman" w:cs="Times New Roman"/>
          <w:sz w:val="24"/>
          <w:szCs w:val="24"/>
        </w:rPr>
        <w:t>study</w:t>
      </w:r>
      <w:r w:rsidRPr="00D367F9">
        <w:rPr>
          <w:rFonts w:ascii="Times New Roman" w:hAnsi="Times New Roman" w:cs="Times New Roman"/>
          <w:sz w:val="24"/>
          <w:szCs w:val="24"/>
        </w:rPr>
        <w:t xml:space="preserve"> by, among other things, reviewing, approving, and providing continuing review of trials, of protocols and amendments, and of the methods and material to be used in obtaining and documenting informed consent of the </w:t>
      </w:r>
      <w:r w:rsidR="00C03FEE" w:rsidRPr="00D367F9">
        <w:rPr>
          <w:rFonts w:ascii="Times New Roman" w:hAnsi="Times New Roman" w:cs="Times New Roman"/>
          <w:sz w:val="24"/>
          <w:szCs w:val="24"/>
        </w:rPr>
        <w:t>study participants</w:t>
      </w:r>
      <w:r w:rsidRPr="00D367F9">
        <w:rPr>
          <w:rFonts w:ascii="Times New Roman" w:hAnsi="Times New Roman" w:cs="Times New Roman"/>
          <w:sz w:val="24"/>
          <w:szCs w:val="24"/>
        </w:rPr>
        <w:t xml:space="preserve">. </w:t>
      </w:r>
    </w:p>
    <w:p w:rsidR="008D1D8B" w:rsidRPr="00D367F9" w:rsidRDefault="008D1D8B" w:rsidP="00D367F9">
      <w:pPr>
        <w:autoSpaceDE w:val="0"/>
        <w:autoSpaceDN w:val="0"/>
        <w:adjustRightInd w:val="0"/>
        <w:spacing w:after="0" w:line="360" w:lineRule="auto"/>
        <w:ind w:left="284"/>
        <w:jc w:val="both"/>
        <w:rPr>
          <w:rFonts w:ascii="Times New Roman" w:hAnsi="Times New Roman" w:cs="Times New Roman"/>
          <w:b/>
          <w:color w:val="000000"/>
          <w:sz w:val="24"/>
          <w:szCs w:val="24"/>
        </w:rPr>
      </w:pPr>
      <w:r w:rsidRPr="00D367F9">
        <w:rPr>
          <w:rFonts w:ascii="Times New Roman" w:hAnsi="Times New Roman" w:cs="Times New Roman"/>
          <w:b/>
          <w:bCs/>
          <w:sz w:val="24"/>
          <w:szCs w:val="24"/>
        </w:rPr>
        <w:t xml:space="preserve">Investigational Product: </w:t>
      </w:r>
      <w:r w:rsidRPr="00D367F9">
        <w:rPr>
          <w:rFonts w:ascii="Times New Roman" w:hAnsi="Times New Roman" w:cs="Times New Roman"/>
          <w:sz w:val="24"/>
          <w:szCs w:val="24"/>
        </w:rPr>
        <w:t>A pharmaceutical form of an active ingredient or placebo being tested or used as</w:t>
      </w:r>
      <w:r w:rsidR="00C03FEE" w:rsidRPr="00D367F9">
        <w:rPr>
          <w:rFonts w:ascii="Times New Roman" w:hAnsi="Times New Roman" w:cs="Times New Roman"/>
          <w:sz w:val="24"/>
          <w:szCs w:val="24"/>
        </w:rPr>
        <w:t xml:space="preserve"> a reference in a clinical study</w:t>
      </w:r>
      <w:r w:rsidRPr="00D367F9">
        <w:rPr>
          <w:rFonts w:ascii="Times New Roman" w:hAnsi="Times New Roman" w:cs="Times New Roman"/>
          <w:sz w:val="24"/>
          <w:szCs w:val="24"/>
        </w:rPr>
        <w:t>, including a product with a marketing authorization when used or assembled (formulated or packaged) in a way different from the approved form, or when used for an unapproved indication, or when used to gain further information about an approved use.</w:t>
      </w:r>
    </w:p>
    <w:p w:rsidR="006D29C5" w:rsidRPr="00D367F9" w:rsidRDefault="006D29C5" w:rsidP="00D367F9">
      <w:pPr>
        <w:autoSpaceDE w:val="0"/>
        <w:autoSpaceDN w:val="0"/>
        <w:adjustRightInd w:val="0"/>
        <w:spacing w:after="0" w:line="360" w:lineRule="auto"/>
        <w:jc w:val="both"/>
        <w:rPr>
          <w:rFonts w:ascii="Times New Roman" w:hAnsi="Times New Roman" w:cs="Times New Roman"/>
          <w:color w:val="000000"/>
          <w:sz w:val="24"/>
          <w:szCs w:val="24"/>
        </w:rPr>
      </w:pPr>
      <w:r w:rsidRPr="00D367F9">
        <w:rPr>
          <w:rFonts w:ascii="Times New Roman" w:hAnsi="Times New Roman" w:cs="Times New Roman"/>
          <w:b/>
          <w:bCs/>
          <w:color w:val="000000"/>
          <w:sz w:val="24"/>
          <w:szCs w:val="24"/>
        </w:rPr>
        <w:t xml:space="preserve">4. Procedures </w:t>
      </w:r>
    </w:p>
    <w:p w:rsidR="00C03FEE" w:rsidRPr="00D367F9" w:rsidRDefault="00C03FEE" w:rsidP="00D367F9">
      <w:pPr>
        <w:autoSpaceDE w:val="0"/>
        <w:autoSpaceDN w:val="0"/>
        <w:adjustRightInd w:val="0"/>
        <w:spacing w:after="0" w:line="360" w:lineRule="auto"/>
        <w:ind w:left="284"/>
        <w:jc w:val="both"/>
        <w:rPr>
          <w:rFonts w:ascii="Times New Roman" w:hAnsi="Times New Roman" w:cs="Times New Roman"/>
          <w:color w:val="000000"/>
          <w:sz w:val="24"/>
          <w:szCs w:val="24"/>
        </w:rPr>
      </w:pPr>
      <w:r w:rsidRPr="00D367F9">
        <w:rPr>
          <w:rFonts w:ascii="Times New Roman" w:hAnsi="Times New Roman" w:cs="Times New Roman"/>
          <w:b/>
          <w:bCs/>
          <w:color w:val="000000"/>
          <w:sz w:val="24"/>
          <w:szCs w:val="24"/>
        </w:rPr>
        <w:t xml:space="preserve">Reading the protocol: </w:t>
      </w:r>
      <w:r w:rsidRPr="00D367F9">
        <w:rPr>
          <w:rFonts w:ascii="Times New Roman" w:hAnsi="Times New Roman" w:cs="Times New Roman"/>
          <w:color w:val="000000"/>
          <w:sz w:val="24"/>
          <w:szCs w:val="24"/>
        </w:rPr>
        <w:t xml:space="preserve">The PI/site coordinator will be responsible for reading the assigned research protocol in its entirety including but not limited to the schema, study design,  study treatment, inclusion/exclusion criteria, required evaluations, laboratory tests/procedures, toxicity management, clinical/laboratory endpoints, the schedule of events, appendices and the informed consent. </w:t>
      </w:r>
    </w:p>
    <w:p w:rsidR="00C03FEE" w:rsidRPr="00D367F9" w:rsidRDefault="00C03FEE" w:rsidP="00D367F9">
      <w:pPr>
        <w:autoSpaceDE w:val="0"/>
        <w:autoSpaceDN w:val="0"/>
        <w:adjustRightInd w:val="0"/>
        <w:spacing w:after="0" w:line="360" w:lineRule="auto"/>
        <w:ind w:left="284"/>
        <w:jc w:val="both"/>
        <w:rPr>
          <w:rFonts w:ascii="Times New Roman" w:hAnsi="Times New Roman" w:cs="Times New Roman"/>
          <w:color w:val="000000"/>
          <w:sz w:val="24"/>
          <w:szCs w:val="24"/>
        </w:rPr>
      </w:pPr>
    </w:p>
    <w:p w:rsidR="00C03FEE" w:rsidRPr="00D367F9" w:rsidRDefault="00C03FEE" w:rsidP="00D367F9">
      <w:pPr>
        <w:pStyle w:val="ListParagraph"/>
        <w:spacing w:line="360" w:lineRule="auto"/>
        <w:ind w:left="284" w:hanging="284"/>
        <w:jc w:val="both"/>
        <w:rPr>
          <w:rFonts w:ascii="Times New Roman" w:hAnsi="Times New Roman" w:cs="Times New Roman"/>
          <w:color w:val="000000"/>
          <w:sz w:val="24"/>
          <w:szCs w:val="24"/>
        </w:rPr>
      </w:pPr>
      <w:r w:rsidRPr="00D367F9">
        <w:rPr>
          <w:rFonts w:ascii="Times New Roman" w:hAnsi="Times New Roman" w:cs="Times New Roman"/>
          <w:b/>
          <w:color w:val="000000"/>
          <w:sz w:val="24"/>
          <w:szCs w:val="24"/>
        </w:rPr>
        <w:t>Informed consent document</w:t>
      </w:r>
      <w:r w:rsidRPr="00D367F9">
        <w:rPr>
          <w:rFonts w:ascii="Times New Roman" w:hAnsi="Times New Roman" w:cs="Times New Roman"/>
          <w:color w:val="000000"/>
          <w:sz w:val="24"/>
          <w:szCs w:val="24"/>
        </w:rPr>
        <w:t xml:space="preserve">: The PI/Site coordinator will be </w:t>
      </w:r>
      <w:r w:rsidRPr="00D367F9">
        <w:rPr>
          <w:rFonts w:ascii="Times New Roman" w:hAnsi="Times New Roman" w:cs="Times New Roman"/>
          <w:sz w:val="24"/>
          <w:szCs w:val="24"/>
        </w:rPr>
        <w:t xml:space="preserve">responsible for reading and understanding the informed consent document prior to reviewing it with a potential study candidate. </w:t>
      </w:r>
    </w:p>
    <w:p w:rsidR="00C03FEE" w:rsidRPr="00D367F9" w:rsidRDefault="00C03FEE" w:rsidP="00D367F9">
      <w:pPr>
        <w:pStyle w:val="Default"/>
        <w:spacing w:line="360" w:lineRule="auto"/>
        <w:ind w:left="284" w:hanging="284"/>
        <w:jc w:val="both"/>
      </w:pPr>
      <w:r w:rsidRPr="00D367F9">
        <w:rPr>
          <w:b/>
        </w:rPr>
        <w:t>Information</w:t>
      </w:r>
      <w:r w:rsidRPr="00D367F9">
        <w:t xml:space="preserve">: The </w:t>
      </w:r>
      <w:r w:rsidR="00BF5475" w:rsidRPr="00D367F9">
        <w:t xml:space="preserve">PI or designee </w:t>
      </w:r>
      <w:r w:rsidRPr="00D367F9">
        <w:t xml:space="preserve"> will be responsible for reviewing all communication and documents pertaining to the protocol, including but not limited to correspondence, clarification memos, and protocol amendments. </w:t>
      </w:r>
    </w:p>
    <w:p w:rsidR="00BF5475" w:rsidRPr="00D367F9" w:rsidRDefault="00BF5475" w:rsidP="00D367F9">
      <w:pPr>
        <w:pStyle w:val="Default"/>
        <w:spacing w:line="360" w:lineRule="auto"/>
        <w:jc w:val="both"/>
      </w:pPr>
    </w:p>
    <w:p w:rsidR="005D53FE" w:rsidRDefault="00BF5475" w:rsidP="00D367F9">
      <w:pPr>
        <w:pStyle w:val="ListParagraph"/>
        <w:spacing w:line="360" w:lineRule="auto"/>
        <w:ind w:left="284" w:hanging="284"/>
        <w:jc w:val="both"/>
        <w:rPr>
          <w:rFonts w:ascii="Times New Roman" w:hAnsi="Times New Roman" w:cs="Times New Roman"/>
          <w:sz w:val="24"/>
          <w:szCs w:val="24"/>
        </w:rPr>
      </w:pPr>
      <w:r w:rsidRPr="00D367F9">
        <w:rPr>
          <w:rFonts w:ascii="Times New Roman" w:hAnsi="Times New Roman" w:cs="Times New Roman"/>
          <w:b/>
          <w:sz w:val="24"/>
          <w:szCs w:val="24"/>
        </w:rPr>
        <w:t>Communication</w:t>
      </w:r>
      <w:r w:rsidR="00C03FEE" w:rsidRPr="00D367F9">
        <w:rPr>
          <w:rFonts w:ascii="Times New Roman" w:hAnsi="Times New Roman" w:cs="Times New Roman"/>
          <w:sz w:val="24"/>
          <w:szCs w:val="24"/>
        </w:rPr>
        <w:t xml:space="preserve">: The </w:t>
      </w:r>
      <w:r w:rsidRPr="00D367F9">
        <w:rPr>
          <w:rFonts w:ascii="Times New Roman" w:hAnsi="Times New Roman" w:cs="Times New Roman"/>
          <w:sz w:val="24"/>
          <w:szCs w:val="24"/>
        </w:rPr>
        <w:t>PI/site</w:t>
      </w:r>
      <w:r w:rsidR="00C03FEE" w:rsidRPr="00D367F9">
        <w:rPr>
          <w:rFonts w:ascii="Times New Roman" w:hAnsi="Times New Roman" w:cs="Times New Roman"/>
          <w:sz w:val="24"/>
          <w:szCs w:val="24"/>
        </w:rPr>
        <w:t xml:space="preserve"> coordinator will communicate with the protocol team regarding all questions, issues or problems with the research protocol.</w:t>
      </w:r>
    </w:p>
    <w:p w:rsidR="00D367F9" w:rsidRPr="00D367F9" w:rsidRDefault="00D367F9" w:rsidP="00D367F9">
      <w:pPr>
        <w:pStyle w:val="ListParagraph"/>
        <w:spacing w:line="360" w:lineRule="auto"/>
        <w:ind w:left="284" w:hanging="284"/>
        <w:jc w:val="both"/>
        <w:rPr>
          <w:rFonts w:ascii="Times New Roman" w:hAnsi="Times New Roman" w:cs="Times New Roman"/>
          <w:b/>
          <w:sz w:val="24"/>
          <w:szCs w:val="24"/>
        </w:rPr>
      </w:pPr>
    </w:p>
    <w:p w:rsidR="002F10BB" w:rsidRPr="005D53FE" w:rsidRDefault="005D53FE" w:rsidP="005D53FE">
      <w:pPr>
        <w:jc w:val="both"/>
        <w:rPr>
          <w:rFonts w:ascii="Times New Roman" w:hAnsi="Times New Roman" w:cs="Times New Roman"/>
          <w:b/>
          <w:bCs/>
          <w:sz w:val="24"/>
          <w:szCs w:val="24"/>
        </w:rPr>
      </w:pPr>
      <w:r w:rsidRPr="005D53FE">
        <w:rPr>
          <w:rFonts w:ascii="Times New Roman" w:hAnsi="Times New Roman" w:cs="Times New Roman"/>
          <w:b/>
          <w:bCs/>
          <w:sz w:val="24"/>
          <w:szCs w:val="24"/>
        </w:rPr>
        <w:t>This SOP has been read and understood by:</w:t>
      </w:r>
    </w:p>
    <w:tbl>
      <w:tblPr>
        <w:tblStyle w:val="TableGrid"/>
        <w:tblW w:w="0" w:type="auto"/>
        <w:tblLook w:val="04A0" w:firstRow="1" w:lastRow="0" w:firstColumn="1" w:lastColumn="0" w:noHBand="0" w:noVBand="1"/>
      </w:tblPr>
      <w:tblGrid>
        <w:gridCol w:w="3227"/>
        <w:gridCol w:w="1319"/>
        <w:gridCol w:w="3217"/>
        <w:gridCol w:w="1479"/>
      </w:tblGrid>
      <w:tr w:rsidR="005D53FE" w:rsidTr="005D53FE">
        <w:tc>
          <w:tcPr>
            <w:tcW w:w="3227"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lastRenderedPageBreak/>
              <w:t xml:space="preserve">Name </w:t>
            </w:r>
          </w:p>
        </w:tc>
        <w:tc>
          <w:tcPr>
            <w:tcW w:w="131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c>
          <w:tcPr>
            <w:tcW w:w="3217" w:type="dxa"/>
          </w:tcPr>
          <w:p w:rsidR="005D53FE" w:rsidRPr="005D53FE" w:rsidRDefault="005D53FE" w:rsidP="005D53FE">
            <w:pPr>
              <w:spacing w:line="360" w:lineRule="auto"/>
              <w:rPr>
                <w:rFonts w:ascii="Times New Roman" w:hAnsi="Times New Roman" w:cs="Times New Roman"/>
                <w:b/>
                <w:sz w:val="24"/>
                <w:szCs w:val="24"/>
              </w:rPr>
            </w:pPr>
            <w:r>
              <w:rPr>
                <w:rFonts w:ascii="Times New Roman" w:hAnsi="Times New Roman" w:cs="Times New Roman"/>
                <w:b/>
                <w:sz w:val="24"/>
                <w:szCs w:val="24"/>
              </w:rPr>
              <w:t>Name</w:t>
            </w:r>
          </w:p>
        </w:tc>
        <w:tc>
          <w:tcPr>
            <w:tcW w:w="1479" w:type="dxa"/>
          </w:tcPr>
          <w:p w:rsidR="005D53FE" w:rsidRPr="005D53FE" w:rsidRDefault="005D53FE" w:rsidP="005D53FE">
            <w:pPr>
              <w:spacing w:line="360" w:lineRule="auto"/>
              <w:rPr>
                <w:rFonts w:ascii="Times New Roman" w:hAnsi="Times New Roman" w:cs="Times New Roman"/>
                <w:b/>
                <w:sz w:val="24"/>
                <w:szCs w:val="24"/>
              </w:rPr>
            </w:pPr>
            <w:r w:rsidRPr="005D53FE">
              <w:rPr>
                <w:rFonts w:ascii="Times New Roman" w:hAnsi="Times New Roman" w:cs="Times New Roman"/>
                <w:b/>
                <w:sz w:val="24"/>
                <w:szCs w:val="24"/>
              </w:rPr>
              <w:t xml:space="preserve">Date </w:t>
            </w: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8.</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9.</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10.</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11.</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12.</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13.</w:t>
            </w:r>
          </w:p>
        </w:tc>
        <w:tc>
          <w:tcPr>
            <w:tcW w:w="1479" w:type="dxa"/>
          </w:tcPr>
          <w:p w:rsidR="005D53FE" w:rsidRDefault="005D53FE" w:rsidP="005D53FE">
            <w:pPr>
              <w:spacing w:line="360" w:lineRule="auto"/>
              <w:rPr>
                <w:rFonts w:ascii="Times New Roman" w:hAnsi="Times New Roman" w:cs="Times New Roman"/>
                <w:sz w:val="24"/>
                <w:szCs w:val="24"/>
              </w:rPr>
            </w:pPr>
          </w:p>
        </w:tc>
      </w:tr>
      <w:tr w:rsidR="005D53FE" w:rsidTr="005D53FE">
        <w:tc>
          <w:tcPr>
            <w:tcW w:w="3227" w:type="dxa"/>
          </w:tcPr>
          <w:p w:rsidR="005D53FE" w:rsidRPr="005D53FE" w:rsidRDefault="005D53FE" w:rsidP="005D53FE">
            <w:pPr>
              <w:pStyle w:val="ListParagraph"/>
              <w:numPr>
                <w:ilvl w:val="0"/>
                <w:numId w:val="9"/>
              </w:numPr>
              <w:spacing w:line="360" w:lineRule="auto"/>
              <w:rPr>
                <w:rFonts w:ascii="Times New Roman" w:hAnsi="Times New Roman" w:cs="Times New Roman"/>
                <w:sz w:val="24"/>
                <w:szCs w:val="24"/>
              </w:rPr>
            </w:pPr>
          </w:p>
        </w:tc>
        <w:tc>
          <w:tcPr>
            <w:tcW w:w="1319" w:type="dxa"/>
          </w:tcPr>
          <w:p w:rsidR="005D53FE" w:rsidRDefault="005D53FE" w:rsidP="005D53FE">
            <w:pPr>
              <w:spacing w:line="360" w:lineRule="auto"/>
              <w:rPr>
                <w:rFonts w:ascii="Times New Roman" w:hAnsi="Times New Roman" w:cs="Times New Roman"/>
                <w:sz w:val="24"/>
                <w:szCs w:val="24"/>
              </w:rPr>
            </w:pPr>
          </w:p>
        </w:tc>
        <w:tc>
          <w:tcPr>
            <w:tcW w:w="3217" w:type="dxa"/>
          </w:tcPr>
          <w:p w:rsidR="005D53FE" w:rsidRDefault="005D53FE" w:rsidP="005D53FE">
            <w:pPr>
              <w:spacing w:line="360" w:lineRule="auto"/>
              <w:rPr>
                <w:rFonts w:ascii="Times New Roman" w:hAnsi="Times New Roman" w:cs="Times New Roman"/>
                <w:sz w:val="24"/>
                <w:szCs w:val="24"/>
              </w:rPr>
            </w:pPr>
            <w:r>
              <w:rPr>
                <w:rFonts w:ascii="Times New Roman" w:hAnsi="Times New Roman" w:cs="Times New Roman"/>
                <w:sz w:val="24"/>
                <w:szCs w:val="24"/>
              </w:rPr>
              <w:t>14.</w:t>
            </w:r>
          </w:p>
        </w:tc>
        <w:tc>
          <w:tcPr>
            <w:tcW w:w="1479" w:type="dxa"/>
          </w:tcPr>
          <w:p w:rsidR="005D53FE" w:rsidRDefault="005D53FE" w:rsidP="005D53FE">
            <w:pPr>
              <w:spacing w:line="360" w:lineRule="auto"/>
              <w:rPr>
                <w:rFonts w:ascii="Times New Roman" w:hAnsi="Times New Roman" w:cs="Times New Roman"/>
                <w:sz w:val="24"/>
                <w:szCs w:val="24"/>
              </w:rPr>
            </w:pPr>
          </w:p>
        </w:tc>
      </w:tr>
    </w:tbl>
    <w:p w:rsidR="005D53FE" w:rsidRPr="00747675" w:rsidRDefault="005D53FE">
      <w:pPr>
        <w:rPr>
          <w:rFonts w:ascii="Times New Roman" w:hAnsi="Times New Roman" w:cs="Times New Roman"/>
          <w:sz w:val="24"/>
          <w:szCs w:val="24"/>
        </w:rPr>
      </w:pPr>
    </w:p>
    <w:sectPr w:rsidR="005D53FE" w:rsidRPr="00747675" w:rsidSect="00D367F9">
      <w:headerReference w:type="default" r:id="rId8"/>
      <w:pgSz w:w="11906" w:h="16838"/>
      <w:pgMar w:top="110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A75" w:rsidRDefault="00D34A75" w:rsidP="006D29C5">
      <w:pPr>
        <w:spacing w:after="0" w:line="240" w:lineRule="auto"/>
      </w:pPr>
      <w:r>
        <w:separator/>
      </w:r>
    </w:p>
  </w:endnote>
  <w:endnote w:type="continuationSeparator" w:id="0">
    <w:p w:rsidR="00D34A75" w:rsidRDefault="00D34A75" w:rsidP="006D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A75" w:rsidRDefault="00D34A75" w:rsidP="006D29C5">
      <w:pPr>
        <w:spacing w:after="0" w:line="240" w:lineRule="auto"/>
      </w:pPr>
      <w:r>
        <w:separator/>
      </w:r>
    </w:p>
  </w:footnote>
  <w:footnote w:type="continuationSeparator" w:id="0">
    <w:p w:rsidR="00D34A75" w:rsidRDefault="00D34A75" w:rsidP="006D2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29C5" w:rsidRDefault="00D367F9" w:rsidP="00D367F9">
    <w:pPr>
      <w:pStyle w:val="Header"/>
      <w:jc w:val="right"/>
    </w:pPr>
    <w:r>
      <w:t>NPS/SA-107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473E"/>
    <w:multiLevelType w:val="hybridMultilevel"/>
    <w:tmpl w:val="D032B6A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9595CF3"/>
    <w:multiLevelType w:val="hybridMultilevel"/>
    <w:tmpl w:val="3AE4C9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0B836568"/>
    <w:multiLevelType w:val="hybridMultilevel"/>
    <w:tmpl w:val="E1BECE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FD33353"/>
    <w:multiLevelType w:val="hybridMultilevel"/>
    <w:tmpl w:val="9D5E96D0"/>
    <w:lvl w:ilvl="0" w:tplc="46E08B52">
      <w:start w:val="4"/>
      <w:numFmt w:val="upperLetter"/>
      <w:lvlText w:val="%1."/>
      <w:lvlJc w:val="left"/>
      <w:pPr>
        <w:ind w:left="1080" w:hanging="360"/>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1F5403AE"/>
    <w:multiLevelType w:val="hybridMultilevel"/>
    <w:tmpl w:val="D82A7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02E3B15"/>
    <w:multiLevelType w:val="hybridMultilevel"/>
    <w:tmpl w:val="86B2C012"/>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6">
    <w:nsid w:val="389A3101"/>
    <w:multiLevelType w:val="hybridMultilevel"/>
    <w:tmpl w:val="F14C8A72"/>
    <w:lvl w:ilvl="0" w:tplc="5C5488EA">
      <w:start w:val="1"/>
      <w:numFmt w:val="bullet"/>
      <w:lvlText w:val=""/>
      <w:lvlJc w:val="left"/>
      <w:pPr>
        <w:tabs>
          <w:tab w:val="num" w:pos="3960"/>
        </w:tabs>
        <w:ind w:left="7920" w:hanging="4140"/>
      </w:pPr>
      <w:rPr>
        <w:rFonts w:ascii="Symbol" w:hAnsi="Symbol" w:hint="default"/>
        <w:b w:val="0"/>
        <w:i w:val="0"/>
        <w:color w:val="auto"/>
        <w:sz w:val="22"/>
        <w:szCs w:val="22"/>
      </w:rPr>
    </w:lvl>
    <w:lvl w:ilvl="1" w:tplc="94D2CC2E">
      <w:start w:val="1"/>
      <w:numFmt w:val="decimal"/>
      <w:lvlText w:val="%2."/>
      <w:lvlJc w:val="left"/>
      <w:pPr>
        <w:tabs>
          <w:tab w:val="num" w:pos="1440"/>
        </w:tabs>
        <w:ind w:left="1440" w:hanging="360"/>
      </w:pPr>
      <w:rPr>
        <w:rFonts w:hint="default"/>
        <w:b/>
        <w:i w:val="0"/>
        <w:color w:val="auto"/>
        <w:sz w:val="22"/>
        <w:szCs w:val="22"/>
      </w:rPr>
    </w:lvl>
    <w:lvl w:ilvl="2" w:tplc="904076A6">
      <w:start w:val="1"/>
      <w:numFmt w:val="lowerLetter"/>
      <w:lvlText w:val="(%3)"/>
      <w:lvlJc w:val="left"/>
      <w:pPr>
        <w:tabs>
          <w:tab w:val="num" w:pos="2160"/>
        </w:tabs>
        <w:ind w:left="2160" w:hanging="360"/>
      </w:pPr>
      <w:rPr>
        <w:rFonts w:hint="default"/>
        <w:b w:val="0"/>
        <w:i w:val="0"/>
        <w:color w:val="auto"/>
        <w:sz w:val="22"/>
        <w:szCs w:val="22"/>
      </w:rPr>
    </w:lvl>
    <w:lvl w:ilvl="3" w:tplc="94D2B984">
      <w:start w:val="1"/>
      <w:numFmt w:val="decimal"/>
      <w:lvlText w:val="%4."/>
      <w:lvlJc w:val="left"/>
      <w:pPr>
        <w:tabs>
          <w:tab w:val="num" w:pos="2880"/>
        </w:tabs>
        <w:ind w:left="2880" w:hanging="360"/>
      </w:pPr>
      <w:rPr>
        <w:rFonts w:hint="default"/>
        <w:b w:val="0"/>
        <w:i w:val="0"/>
        <w:color w:val="auto"/>
        <w:sz w:val="22"/>
        <w:szCs w:val="22"/>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5005D08"/>
    <w:multiLevelType w:val="hybridMultilevel"/>
    <w:tmpl w:val="AB5EE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701CE7"/>
    <w:multiLevelType w:val="hybridMultilevel"/>
    <w:tmpl w:val="E7680D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nsid w:val="4D3C438A"/>
    <w:multiLevelType w:val="hybridMultilevel"/>
    <w:tmpl w:val="A7F84FEA"/>
    <w:lvl w:ilvl="0" w:tplc="5C5488EA">
      <w:start w:val="1"/>
      <w:numFmt w:val="bullet"/>
      <w:lvlText w:val=""/>
      <w:lvlJc w:val="left"/>
      <w:pPr>
        <w:tabs>
          <w:tab w:val="num" w:pos="3960"/>
        </w:tabs>
        <w:ind w:left="7920" w:hanging="4140"/>
      </w:pPr>
      <w:rPr>
        <w:rFonts w:ascii="Symbol" w:hAnsi="Symbol" w:hint="default"/>
        <w:b w:val="0"/>
        <w:i w:val="0"/>
        <w:color w:val="auto"/>
        <w:sz w:val="22"/>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5983AF3"/>
    <w:multiLevelType w:val="hybridMultilevel"/>
    <w:tmpl w:val="5FCA65D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nsid w:val="6DEC4CC4"/>
    <w:multiLevelType w:val="hybridMultilevel"/>
    <w:tmpl w:val="627A52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86C0C4A"/>
    <w:multiLevelType w:val="singleLevel"/>
    <w:tmpl w:val="1B8ABBFC"/>
    <w:lvl w:ilvl="0">
      <w:start w:val="1"/>
      <w:numFmt w:val="decimal"/>
      <w:lvlText w:val="%1."/>
      <w:lvlJc w:val="left"/>
      <w:pPr>
        <w:tabs>
          <w:tab w:val="num" w:pos="792"/>
        </w:tabs>
        <w:ind w:left="792" w:hanging="432"/>
      </w:pPr>
    </w:lvl>
  </w:abstractNum>
  <w:num w:numId="1">
    <w:abstractNumId w:val="11"/>
  </w:num>
  <w:num w:numId="2">
    <w:abstractNumId w:val="4"/>
  </w:num>
  <w:num w:numId="3">
    <w:abstractNumId w:val="0"/>
  </w:num>
  <w:num w:numId="4">
    <w:abstractNumId w:val="8"/>
  </w:num>
  <w:num w:numId="5">
    <w:abstractNumId w:val="2"/>
  </w:num>
  <w:num w:numId="6">
    <w:abstractNumId w:val="3"/>
  </w:num>
  <w:num w:numId="7">
    <w:abstractNumId w:val="10"/>
  </w:num>
  <w:num w:numId="8">
    <w:abstractNumId w:val="5"/>
  </w:num>
  <w:num w:numId="9">
    <w:abstractNumId w:val="1"/>
  </w:num>
  <w:num w:numId="10">
    <w:abstractNumId w:val="12"/>
    <w:lvlOverride w:ilvl="0">
      <w:startOverride w:val="1"/>
    </w:lvlOverride>
  </w:num>
  <w:num w:numId="11">
    <w:abstractNumId w:val="9"/>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29C5"/>
    <w:rsid w:val="000153B2"/>
    <w:rsid w:val="00023E3E"/>
    <w:rsid w:val="000B2296"/>
    <w:rsid w:val="001061D5"/>
    <w:rsid w:val="0025608D"/>
    <w:rsid w:val="00292581"/>
    <w:rsid w:val="002F10BB"/>
    <w:rsid w:val="002F6A5C"/>
    <w:rsid w:val="00373057"/>
    <w:rsid w:val="00477D98"/>
    <w:rsid w:val="004E7AD6"/>
    <w:rsid w:val="00553CCF"/>
    <w:rsid w:val="005D53FE"/>
    <w:rsid w:val="0062275A"/>
    <w:rsid w:val="0068720E"/>
    <w:rsid w:val="006A7593"/>
    <w:rsid w:val="006D29C5"/>
    <w:rsid w:val="0070386F"/>
    <w:rsid w:val="00747675"/>
    <w:rsid w:val="00790FD1"/>
    <w:rsid w:val="007F0E96"/>
    <w:rsid w:val="0080460C"/>
    <w:rsid w:val="008D1D8B"/>
    <w:rsid w:val="00971C99"/>
    <w:rsid w:val="00AF62EC"/>
    <w:rsid w:val="00BF5475"/>
    <w:rsid w:val="00C03FEE"/>
    <w:rsid w:val="00C11E65"/>
    <w:rsid w:val="00C9355F"/>
    <w:rsid w:val="00CE76B7"/>
    <w:rsid w:val="00D311FE"/>
    <w:rsid w:val="00D34A75"/>
    <w:rsid w:val="00D367F9"/>
    <w:rsid w:val="00DF0F08"/>
    <w:rsid w:val="00EC7E49"/>
    <w:rsid w:val="00EF5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character" w:styleId="Hyperlink">
    <w:name w:val="Hyperlink"/>
    <w:basedOn w:val="DefaultParagraphFont"/>
    <w:uiPriority w:val="99"/>
    <w:semiHidden/>
    <w:unhideWhenUsed/>
    <w:rsid w:val="001061D5"/>
    <w:rPr>
      <w:color w:val="0000FF"/>
      <w:u w:val="single"/>
    </w:rPr>
  </w:style>
  <w:style w:type="paragraph" w:customStyle="1" w:styleId="SOPText">
    <w:name w:val="SOP Text"/>
    <w:basedOn w:val="Normal"/>
    <w:rsid w:val="002F6A5C"/>
    <w:pPr>
      <w:spacing w:before="120" w:after="0" w:line="240" w:lineRule="auto"/>
    </w:pPr>
    <w:rPr>
      <w:rFonts w:ascii="Times New Roman" w:eastAsia="Times New Roman" w:hAnsi="Times New Roman" w:cs="Times New Roman"/>
      <w:sz w:val="24"/>
      <w:szCs w:val="20"/>
      <w:lang w:val="en-US"/>
    </w:rPr>
  </w:style>
  <w:style w:type="paragraph" w:customStyle="1" w:styleId="SOPHeading">
    <w:name w:val="SOP Heading"/>
    <w:basedOn w:val="Normal"/>
    <w:rsid w:val="002F6A5C"/>
    <w:pPr>
      <w:spacing w:before="360" w:after="0" w:line="240" w:lineRule="auto"/>
    </w:pPr>
    <w:rPr>
      <w:rFonts w:ascii="Times New Roman" w:eastAsia="Times New Roman" w:hAnsi="Times New Roman" w:cs="Times New Roman"/>
      <w:b/>
      <w:sz w:val="24"/>
      <w:szCs w:val="20"/>
      <w:lang w:val="en-US"/>
    </w:rPr>
  </w:style>
  <w:style w:type="character" w:styleId="PageNumber">
    <w:name w:val="page number"/>
    <w:basedOn w:val="DefaultParagraphFont"/>
    <w:rsid w:val="002F6A5C"/>
  </w:style>
  <w:style w:type="character" w:styleId="CommentReference">
    <w:name w:val="annotation reference"/>
    <w:semiHidden/>
    <w:rsid w:val="00C11E65"/>
    <w:rPr>
      <w:sz w:val="16"/>
      <w:szCs w:val="16"/>
    </w:rPr>
  </w:style>
  <w:style w:type="paragraph" w:styleId="CommentText">
    <w:name w:val="annotation text"/>
    <w:basedOn w:val="Normal"/>
    <w:link w:val="CommentTextChar"/>
    <w:semiHidden/>
    <w:rsid w:val="00C11E65"/>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C11E65"/>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C11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6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29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29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29C5"/>
  </w:style>
  <w:style w:type="table" w:styleId="TableGrid">
    <w:name w:val="Table Grid"/>
    <w:basedOn w:val="TableNormal"/>
    <w:uiPriority w:val="59"/>
    <w:rsid w:val="006D29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D29C5"/>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6D29C5"/>
    <w:pPr>
      <w:ind w:left="720"/>
      <w:contextualSpacing/>
    </w:pPr>
  </w:style>
  <w:style w:type="paragraph" w:styleId="Footer">
    <w:name w:val="footer"/>
    <w:basedOn w:val="Normal"/>
    <w:link w:val="FooterChar"/>
    <w:uiPriority w:val="99"/>
    <w:unhideWhenUsed/>
    <w:rsid w:val="006D29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29C5"/>
  </w:style>
  <w:style w:type="character" w:styleId="Hyperlink">
    <w:name w:val="Hyperlink"/>
    <w:basedOn w:val="DefaultParagraphFont"/>
    <w:uiPriority w:val="99"/>
    <w:semiHidden/>
    <w:unhideWhenUsed/>
    <w:rsid w:val="001061D5"/>
    <w:rPr>
      <w:color w:val="0000FF"/>
      <w:u w:val="single"/>
    </w:rPr>
  </w:style>
  <w:style w:type="paragraph" w:customStyle="1" w:styleId="SOPText">
    <w:name w:val="SOP Text"/>
    <w:basedOn w:val="Normal"/>
    <w:rsid w:val="002F6A5C"/>
    <w:pPr>
      <w:spacing w:before="120" w:after="0" w:line="240" w:lineRule="auto"/>
    </w:pPr>
    <w:rPr>
      <w:rFonts w:ascii="Times New Roman" w:eastAsia="Times New Roman" w:hAnsi="Times New Roman" w:cs="Times New Roman"/>
      <w:sz w:val="24"/>
      <w:szCs w:val="20"/>
      <w:lang w:val="en-US"/>
    </w:rPr>
  </w:style>
  <w:style w:type="paragraph" w:customStyle="1" w:styleId="SOPHeading">
    <w:name w:val="SOP Heading"/>
    <w:basedOn w:val="Normal"/>
    <w:rsid w:val="002F6A5C"/>
    <w:pPr>
      <w:spacing w:before="360" w:after="0" w:line="240" w:lineRule="auto"/>
    </w:pPr>
    <w:rPr>
      <w:rFonts w:ascii="Times New Roman" w:eastAsia="Times New Roman" w:hAnsi="Times New Roman" w:cs="Times New Roman"/>
      <w:b/>
      <w:sz w:val="24"/>
      <w:szCs w:val="20"/>
      <w:lang w:val="en-US"/>
    </w:rPr>
  </w:style>
  <w:style w:type="character" w:styleId="PageNumber">
    <w:name w:val="page number"/>
    <w:basedOn w:val="DefaultParagraphFont"/>
    <w:rsid w:val="002F6A5C"/>
  </w:style>
  <w:style w:type="character" w:styleId="CommentReference">
    <w:name w:val="annotation reference"/>
    <w:semiHidden/>
    <w:rsid w:val="00C11E65"/>
    <w:rPr>
      <w:sz w:val="16"/>
      <w:szCs w:val="16"/>
    </w:rPr>
  </w:style>
  <w:style w:type="paragraph" w:styleId="CommentText">
    <w:name w:val="annotation text"/>
    <w:basedOn w:val="Normal"/>
    <w:link w:val="CommentTextChar"/>
    <w:semiHidden/>
    <w:rsid w:val="00C11E65"/>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semiHidden/>
    <w:rsid w:val="00C11E65"/>
    <w:rPr>
      <w:rFonts w:ascii="Times New Roman" w:eastAsia="Times New Roman" w:hAnsi="Times New Roman" w:cs="Times New Roman"/>
      <w:sz w:val="20"/>
      <w:szCs w:val="20"/>
      <w:lang w:val="en-US"/>
    </w:rPr>
  </w:style>
  <w:style w:type="paragraph" w:styleId="BalloonText">
    <w:name w:val="Balloon Text"/>
    <w:basedOn w:val="Normal"/>
    <w:link w:val="BalloonTextChar"/>
    <w:uiPriority w:val="99"/>
    <w:semiHidden/>
    <w:unhideWhenUsed/>
    <w:rsid w:val="00C11E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11E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810</Words>
  <Characters>4622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Ezechi</dc:creator>
  <cp:lastModifiedBy>Dr. Ezechi</cp:lastModifiedBy>
  <cp:revision>3</cp:revision>
  <dcterms:created xsi:type="dcterms:W3CDTF">2015-03-02T21:30:00Z</dcterms:created>
  <dcterms:modified xsi:type="dcterms:W3CDTF">2015-03-02T22:35:00Z</dcterms:modified>
</cp:coreProperties>
</file>