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92B2" w14:textId="77777777" w:rsidR="00906A9C" w:rsidRPr="00827FD6" w:rsidRDefault="006E4976" w:rsidP="006E4976">
      <w:pPr>
        <w:jc w:val="center"/>
        <w:rPr>
          <w:b/>
          <w:sz w:val="28"/>
          <w:szCs w:val="28"/>
        </w:rPr>
      </w:pPr>
      <w:r w:rsidRPr="00827FD6">
        <w:rPr>
          <w:b/>
          <w:sz w:val="28"/>
          <w:szCs w:val="28"/>
        </w:rPr>
        <w:t>Adolescent and Youth PrEP E</w:t>
      </w:r>
      <w:r w:rsidR="00072171" w:rsidRPr="00827FD6">
        <w:rPr>
          <w:b/>
          <w:sz w:val="28"/>
          <w:szCs w:val="28"/>
        </w:rPr>
        <w:t xml:space="preserve">ngagement </w:t>
      </w:r>
      <w:r w:rsidRPr="00827FD6">
        <w:rPr>
          <w:b/>
          <w:sz w:val="28"/>
          <w:szCs w:val="28"/>
        </w:rPr>
        <w:t>Q</w:t>
      </w:r>
      <w:r w:rsidR="002225AB" w:rsidRPr="00827FD6">
        <w:rPr>
          <w:b/>
          <w:sz w:val="28"/>
          <w:szCs w:val="28"/>
        </w:rPr>
        <w:t>uestionnaire</w:t>
      </w:r>
    </w:p>
    <w:p w14:paraId="46877B00" w14:textId="77777777" w:rsidR="006E4976" w:rsidRPr="00827FD6" w:rsidRDefault="006E4976">
      <w:pPr>
        <w:rPr>
          <w:b/>
          <w:sz w:val="28"/>
          <w:szCs w:val="28"/>
        </w:rPr>
      </w:pPr>
    </w:p>
    <w:p w14:paraId="5FA0D5EE" w14:textId="4DD47C24" w:rsidR="002A3B13" w:rsidRPr="00827FD6" w:rsidRDefault="002A3B13">
      <w:pPr>
        <w:rPr>
          <w:rFonts w:eastAsia="Times New Roman"/>
          <w:sz w:val="28"/>
          <w:szCs w:val="28"/>
        </w:rPr>
      </w:pPr>
      <w:r w:rsidRPr="00827FD6">
        <w:rPr>
          <w:rFonts w:ascii="Calibri" w:eastAsia="Times New Roman" w:hAnsi="Calibri"/>
          <w:color w:val="000000"/>
          <w:sz w:val="28"/>
          <w:szCs w:val="28"/>
          <w:shd w:val="clear" w:color="auto" w:fill="FFFFFF"/>
        </w:rPr>
        <w:t>In preparation for the oral PrEP rollout in Kenya, LVCT Health conducted focus group discussions with young people to help answer some of the questions about how best to reach this target group. According to the 2016 Kenya AIDS Response Progress Report, youth ages 15-24 years contributed to 51% of adult new HIV infections in 2015.</w:t>
      </w:r>
    </w:p>
    <w:p w14:paraId="383BF603" w14:textId="77777777" w:rsidR="002A3B13" w:rsidRPr="00827FD6" w:rsidRDefault="002A3B13">
      <w:pPr>
        <w:rPr>
          <w:b/>
          <w:sz w:val="28"/>
          <w:szCs w:val="28"/>
        </w:rPr>
      </w:pPr>
      <w:bookmarkStart w:id="0" w:name="_GoBack"/>
      <w:bookmarkEnd w:id="0"/>
    </w:p>
    <w:p w14:paraId="56867BA7" w14:textId="77777777" w:rsidR="00C51535" w:rsidRPr="00827FD6" w:rsidRDefault="002225AB" w:rsidP="008036E2">
      <w:pPr>
        <w:pStyle w:val="ListParagraph"/>
        <w:numPr>
          <w:ilvl w:val="0"/>
          <w:numId w:val="2"/>
        </w:numPr>
        <w:spacing w:line="480" w:lineRule="auto"/>
        <w:rPr>
          <w:sz w:val="28"/>
          <w:szCs w:val="28"/>
        </w:rPr>
      </w:pPr>
      <w:r w:rsidRPr="00827FD6">
        <w:rPr>
          <w:sz w:val="28"/>
          <w:szCs w:val="28"/>
        </w:rPr>
        <w:t>What are the health concerns of young people?</w:t>
      </w:r>
    </w:p>
    <w:p w14:paraId="0042888B" w14:textId="77777777" w:rsidR="008036E2" w:rsidRPr="00827FD6" w:rsidRDefault="008036E2" w:rsidP="008036E2">
      <w:pPr>
        <w:pStyle w:val="ListParagraph"/>
        <w:spacing w:line="480" w:lineRule="auto"/>
        <w:rPr>
          <w:sz w:val="28"/>
          <w:szCs w:val="28"/>
        </w:rPr>
      </w:pPr>
    </w:p>
    <w:p w14:paraId="137CEBEE" w14:textId="77777777" w:rsidR="00343E97" w:rsidRPr="00827FD6" w:rsidRDefault="002225AB" w:rsidP="008036E2">
      <w:pPr>
        <w:pStyle w:val="ListParagraph"/>
        <w:numPr>
          <w:ilvl w:val="0"/>
          <w:numId w:val="2"/>
        </w:numPr>
        <w:spacing w:line="480" w:lineRule="auto"/>
        <w:rPr>
          <w:sz w:val="28"/>
          <w:szCs w:val="28"/>
        </w:rPr>
      </w:pPr>
      <w:r w:rsidRPr="00827FD6">
        <w:rPr>
          <w:sz w:val="28"/>
          <w:szCs w:val="28"/>
        </w:rPr>
        <w:t xml:space="preserve">Which </w:t>
      </w:r>
      <w:r w:rsidR="00343E97" w:rsidRPr="00827FD6">
        <w:rPr>
          <w:sz w:val="28"/>
          <w:szCs w:val="28"/>
        </w:rPr>
        <w:t>HIV prevention methods</w:t>
      </w:r>
      <w:r w:rsidRPr="00827FD6">
        <w:rPr>
          <w:sz w:val="28"/>
          <w:szCs w:val="28"/>
        </w:rPr>
        <w:t xml:space="preserve"> are you aware of?</w:t>
      </w:r>
    </w:p>
    <w:p w14:paraId="3A73BC1D" w14:textId="77777777" w:rsidR="008036E2" w:rsidRPr="00827FD6" w:rsidRDefault="008036E2" w:rsidP="008036E2">
      <w:pPr>
        <w:pStyle w:val="ListParagraph"/>
        <w:spacing w:line="480" w:lineRule="auto"/>
        <w:rPr>
          <w:sz w:val="28"/>
          <w:szCs w:val="28"/>
        </w:rPr>
      </w:pPr>
    </w:p>
    <w:p w14:paraId="050484A7" w14:textId="77777777" w:rsidR="008036E2" w:rsidRPr="00827FD6" w:rsidRDefault="002225AB" w:rsidP="008036E2">
      <w:pPr>
        <w:pStyle w:val="ListParagraph"/>
        <w:numPr>
          <w:ilvl w:val="0"/>
          <w:numId w:val="2"/>
        </w:numPr>
        <w:spacing w:line="480" w:lineRule="auto"/>
        <w:rPr>
          <w:sz w:val="28"/>
          <w:szCs w:val="28"/>
        </w:rPr>
      </w:pPr>
      <w:r w:rsidRPr="00827FD6">
        <w:rPr>
          <w:sz w:val="28"/>
          <w:szCs w:val="28"/>
        </w:rPr>
        <w:t>What do you know or have you h</w:t>
      </w:r>
      <w:r w:rsidR="008036E2" w:rsidRPr="00827FD6">
        <w:rPr>
          <w:sz w:val="28"/>
          <w:szCs w:val="28"/>
        </w:rPr>
        <w:t>e</w:t>
      </w:r>
      <w:r w:rsidRPr="00827FD6">
        <w:rPr>
          <w:sz w:val="28"/>
          <w:szCs w:val="28"/>
        </w:rPr>
        <w:t>a</w:t>
      </w:r>
      <w:r w:rsidR="008036E2" w:rsidRPr="00827FD6">
        <w:rPr>
          <w:sz w:val="28"/>
          <w:szCs w:val="28"/>
        </w:rPr>
        <w:t>r</w:t>
      </w:r>
      <w:r w:rsidRPr="00827FD6">
        <w:rPr>
          <w:sz w:val="28"/>
          <w:szCs w:val="28"/>
        </w:rPr>
        <w:t xml:space="preserve">d about </w:t>
      </w:r>
      <w:r w:rsidR="006E4976" w:rsidRPr="00827FD6">
        <w:rPr>
          <w:sz w:val="28"/>
          <w:szCs w:val="28"/>
        </w:rPr>
        <w:t xml:space="preserve">oral </w:t>
      </w:r>
      <w:r w:rsidRPr="00827FD6">
        <w:rPr>
          <w:sz w:val="28"/>
          <w:szCs w:val="28"/>
        </w:rPr>
        <w:t>PrEP?</w:t>
      </w:r>
    </w:p>
    <w:p w14:paraId="1961B7BD" w14:textId="77777777" w:rsidR="00072171" w:rsidRPr="00827FD6" w:rsidRDefault="002225AB" w:rsidP="008036E2">
      <w:pPr>
        <w:pStyle w:val="ListParagraph"/>
        <w:spacing w:line="480" w:lineRule="auto"/>
        <w:rPr>
          <w:sz w:val="28"/>
          <w:szCs w:val="28"/>
        </w:rPr>
      </w:pPr>
      <w:r w:rsidRPr="00827FD6">
        <w:rPr>
          <w:sz w:val="28"/>
          <w:szCs w:val="28"/>
        </w:rPr>
        <w:t xml:space="preserve"> </w:t>
      </w:r>
    </w:p>
    <w:p w14:paraId="54D2828F" w14:textId="77777777" w:rsidR="00072171" w:rsidRPr="00827FD6" w:rsidRDefault="00072171" w:rsidP="008036E2">
      <w:pPr>
        <w:pStyle w:val="ListParagraph"/>
        <w:numPr>
          <w:ilvl w:val="0"/>
          <w:numId w:val="2"/>
        </w:numPr>
        <w:spacing w:line="480" w:lineRule="auto"/>
        <w:rPr>
          <w:sz w:val="28"/>
          <w:szCs w:val="28"/>
        </w:rPr>
      </w:pPr>
      <w:r w:rsidRPr="00827FD6">
        <w:rPr>
          <w:sz w:val="28"/>
          <w:szCs w:val="28"/>
        </w:rPr>
        <w:t>Where</w:t>
      </w:r>
      <w:r w:rsidR="008036E2" w:rsidRPr="00827FD6">
        <w:rPr>
          <w:sz w:val="28"/>
          <w:szCs w:val="28"/>
        </w:rPr>
        <w:t xml:space="preserve"> did you hear about </w:t>
      </w:r>
      <w:r w:rsidR="006E4976" w:rsidRPr="00827FD6">
        <w:rPr>
          <w:sz w:val="28"/>
          <w:szCs w:val="28"/>
        </w:rPr>
        <w:t xml:space="preserve">oral </w:t>
      </w:r>
      <w:r w:rsidR="008036E2" w:rsidRPr="00827FD6">
        <w:rPr>
          <w:sz w:val="28"/>
          <w:szCs w:val="28"/>
        </w:rPr>
        <w:t>PrEP?</w:t>
      </w:r>
    </w:p>
    <w:p w14:paraId="2AE78AEE" w14:textId="77777777" w:rsidR="008036E2" w:rsidRPr="00827FD6" w:rsidRDefault="008036E2" w:rsidP="008036E2">
      <w:pPr>
        <w:pStyle w:val="ListParagraph"/>
        <w:spacing w:line="480" w:lineRule="auto"/>
        <w:rPr>
          <w:sz w:val="28"/>
          <w:szCs w:val="28"/>
        </w:rPr>
      </w:pPr>
    </w:p>
    <w:p w14:paraId="0FC9A448" w14:textId="77777777" w:rsidR="00072171" w:rsidRPr="00827FD6" w:rsidRDefault="008036E2" w:rsidP="008036E2">
      <w:pPr>
        <w:pStyle w:val="ListParagraph"/>
        <w:numPr>
          <w:ilvl w:val="0"/>
          <w:numId w:val="2"/>
        </w:numPr>
        <w:spacing w:line="480" w:lineRule="auto"/>
        <w:rPr>
          <w:sz w:val="28"/>
          <w:szCs w:val="28"/>
        </w:rPr>
      </w:pPr>
      <w:r w:rsidRPr="00827FD6">
        <w:rPr>
          <w:sz w:val="28"/>
          <w:szCs w:val="28"/>
        </w:rPr>
        <w:t xml:space="preserve">If you were to access </w:t>
      </w:r>
      <w:r w:rsidR="006E4976" w:rsidRPr="00827FD6">
        <w:rPr>
          <w:sz w:val="28"/>
          <w:szCs w:val="28"/>
        </w:rPr>
        <w:t xml:space="preserve">oral </w:t>
      </w:r>
      <w:r w:rsidRPr="00827FD6">
        <w:rPr>
          <w:sz w:val="28"/>
          <w:szCs w:val="28"/>
        </w:rPr>
        <w:t xml:space="preserve">PrEP, where would you prefer to get it from? </w:t>
      </w:r>
    </w:p>
    <w:p w14:paraId="45B00D23" w14:textId="77777777" w:rsidR="008036E2" w:rsidRPr="00827FD6" w:rsidRDefault="008036E2" w:rsidP="008036E2">
      <w:pPr>
        <w:pStyle w:val="ListParagraph"/>
        <w:spacing w:line="480" w:lineRule="auto"/>
        <w:rPr>
          <w:sz w:val="28"/>
          <w:szCs w:val="28"/>
        </w:rPr>
      </w:pPr>
    </w:p>
    <w:p w14:paraId="0DF4CD49" w14:textId="77777777" w:rsidR="008036E2" w:rsidRPr="00827FD6" w:rsidRDefault="008036E2" w:rsidP="008036E2">
      <w:pPr>
        <w:pStyle w:val="ListParagraph"/>
        <w:numPr>
          <w:ilvl w:val="0"/>
          <w:numId w:val="2"/>
        </w:numPr>
        <w:spacing w:line="480" w:lineRule="auto"/>
        <w:rPr>
          <w:sz w:val="28"/>
          <w:szCs w:val="28"/>
        </w:rPr>
      </w:pPr>
      <w:r w:rsidRPr="00827FD6">
        <w:rPr>
          <w:sz w:val="28"/>
          <w:szCs w:val="28"/>
        </w:rPr>
        <w:t xml:space="preserve">Do you think your peers would want to use </w:t>
      </w:r>
      <w:r w:rsidR="006E4976" w:rsidRPr="00827FD6">
        <w:rPr>
          <w:sz w:val="28"/>
          <w:szCs w:val="28"/>
        </w:rPr>
        <w:t xml:space="preserve">oral </w:t>
      </w:r>
      <w:r w:rsidRPr="00827FD6">
        <w:rPr>
          <w:sz w:val="28"/>
          <w:szCs w:val="28"/>
        </w:rPr>
        <w:t xml:space="preserve">PrEP and why? </w:t>
      </w:r>
    </w:p>
    <w:p w14:paraId="03742DA2" w14:textId="77777777" w:rsidR="008036E2" w:rsidRPr="00827FD6" w:rsidRDefault="008036E2" w:rsidP="008036E2">
      <w:pPr>
        <w:pStyle w:val="ListParagraph"/>
        <w:spacing w:line="480" w:lineRule="auto"/>
        <w:rPr>
          <w:sz w:val="28"/>
          <w:szCs w:val="28"/>
        </w:rPr>
      </w:pPr>
    </w:p>
    <w:p w14:paraId="1B07579A" w14:textId="77777777" w:rsidR="00072171" w:rsidRPr="00827FD6" w:rsidRDefault="00072171" w:rsidP="008036E2">
      <w:pPr>
        <w:pStyle w:val="ListParagraph"/>
        <w:numPr>
          <w:ilvl w:val="0"/>
          <w:numId w:val="2"/>
        </w:numPr>
        <w:spacing w:line="480" w:lineRule="auto"/>
        <w:rPr>
          <w:sz w:val="28"/>
          <w:szCs w:val="28"/>
        </w:rPr>
      </w:pPr>
      <w:r w:rsidRPr="00827FD6">
        <w:rPr>
          <w:sz w:val="28"/>
          <w:szCs w:val="28"/>
        </w:rPr>
        <w:t xml:space="preserve">How would you prefer to get information on </w:t>
      </w:r>
      <w:r w:rsidR="006E4976" w:rsidRPr="00827FD6">
        <w:rPr>
          <w:sz w:val="28"/>
          <w:szCs w:val="28"/>
        </w:rPr>
        <w:t xml:space="preserve">oral </w:t>
      </w:r>
      <w:r w:rsidRPr="00827FD6">
        <w:rPr>
          <w:sz w:val="28"/>
          <w:szCs w:val="28"/>
        </w:rPr>
        <w:t>PrEP</w:t>
      </w:r>
      <w:r w:rsidR="008036E2" w:rsidRPr="00827FD6">
        <w:rPr>
          <w:sz w:val="28"/>
          <w:szCs w:val="28"/>
        </w:rPr>
        <w:t xml:space="preserve"> (form and channel)? </w:t>
      </w:r>
    </w:p>
    <w:p w14:paraId="03B867D2" w14:textId="77777777" w:rsidR="00906A9C" w:rsidRPr="00827FD6" w:rsidRDefault="00906A9C" w:rsidP="008036E2">
      <w:pPr>
        <w:spacing w:line="480" w:lineRule="auto"/>
        <w:rPr>
          <w:sz w:val="28"/>
          <w:szCs w:val="28"/>
        </w:rPr>
      </w:pPr>
    </w:p>
    <w:sectPr w:rsidR="00906A9C" w:rsidRPr="00827F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2630" w14:textId="77777777" w:rsidR="009F2CE6" w:rsidRDefault="009F2CE6" w:rsidP="006E4976">
      <w:r>
        <w:separator/>
      </w:r>
    </w:p>
  </w:endnote>
  <w:endnote w:type="continuationSeparator" w:id="0">
    <w:p w14:paraId="2037F779" w14:textId="77777777" w:rsidR="009F2CE6" w:rsidRDefault="009F2CE6" w:rsidP="006E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9291" w14:textId="77777777" w:rsidR="006E4976" w:rsidRDefault="006E4976">
    <w:pPr>
      <w:pStyle w:val="Footer"/>
    </w:pPr>
    <w:r>
      <w:rPr>
        <w:noProof/>
      </w:rPr>
      <w:drawing>
        <wp:anchor distT="0" distB="0" distL="114300" distR="114300" simplePos="0" relativeHeight="251658240" behindDoc="0" locked="0" layoutInCell="1" allowOverlap="1" wp14:anchorId="63FD00EA" wp14:editId="7C18FEC6">
          <wp:simplePos x="0" y="0"/>
          <wp:positionH relativeFrom="margin">
            <wp:posOffset>914400</wp:posOffset>
          </wp:positionH>
          <wp:positionV relativeFrom="margin">
            <wp:posOffset>8166100</wp:posOffset>
          </wp:positionV>
          <wp:extent cx="4114800" cy="77987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4114800" cy="779878"/>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B01E" w14:textId="77777777" w:rsidR="009F2CE6" w:rsidRDefault="009F2CE6" w:rsidP="006E4976">
      <w:r>
        <w:separator/>
      </w:r>
    </w:p>
  </w:footnote>
  <w:footnote w:type="continuationSeparator" w:id="0">
    <w:p w14:paraId="328690AC" w14:textId="77777777" w:rsidR="009F2CE6" w:rsidRDefault="009F2CE6" w:rsidP="006E49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110CB"/>
    <w:multiLevelType w:val="hybridMultilevel"/>
    <w:tmpl w:val="14A44A0C"/>
    <w:lvl w:ilvl="0" w:tplc="46E66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465A7"/>
    <w:multiLevelType w:val="hybridMultilevel"/>
    <w:tmpl w:val="D570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71"/>
    <w:rsid w:val="00072171"/>
    <w:rsid w:val="001A1764"/>
    <w:rsid w:val="002225AB"/>
    <w:rsid w:val="00227E22"/>
    <w:rsid w:val="002A3B13"/>
    <w:rsid w:val="002E1A7F"/>
    <w:rsid w:val="00343E97"/>
    <w:rsid w:val="006E4976"/>
    <w:rsid w:val="008036E2"/>
    <w:rsid w:val="00827FD6"/>
    <w:rsid w:val="00906A9C"/>
    <w:rsid w:val="009F2CE6"/>
    <w:rsid w:val="00AE6887"/>
    <w:rsid w:val="00C51535"/>
    <w:rsid w:val="00F8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2D2C"/>
  <w15:chartTrackingRefBased/>
  <w15:docId w15:val="{82C6C34A-A72D-4406-8982-1FD759B2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B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71"/>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43E97"/>
    <w:rPr>
      <w:color w:val="0563C1" w:themeColor="hyperlink"/>
      <w:u w:val="single"/>
    </w:rPr>
  </w:style>
  <w:style w:type="paragraph" w:styleId="Header">
    <w:name w:val="header"/>
    <w:basedOn w:val="Normal"/>
    <w:link w:val="HeaderChar"/>
    <w:uiPriority w:val="99"/>
    <w:unhideWhenUsed/>
    <w:rsid w:val="006E4976"/>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E4976"/>
  </w:style>
  <w:style w:type="paragraph" w:styleId="Footer">
    <w:name w:val="footer"/>
    <w:basedOn w:val="Normal"/>
    <w:link w:val="FooterChar"/>
    <w:uiPriority w:val="99"/>
    <w:unhideWhenUsed/>
    <w:rsid w:val="006E4976"/>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E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Jeckonia</dc:creator>
  <cp:keywords/>
  <dc:description/>
  <cp:lastModifiedBy>Microsoft Office User</cp:lastModifiedBy>
  <cp:revision>3</cp:revision>
  <dcterms:created xsi:type="dcterms:W3CDTF">2017-11-06T13:50:00Z</dcterms:created>
  <dcterms:modified xsi:type="dcterms:W3CDTF">2017-11-06T16:41:00Z</dcterms:modified>
</cp:coreProperties>
</file>