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7C798048" w:rsidR="006A00E6" w:rsidRDefault="00151022" w:rsidP="00492B69">
      <w:pPr>
        <w:jc w:val="center"/>
        <w:rPr>
          <w:rFonts w:cstheme="minorHAnsi"/>
          <w:color w:val="10394B"/>
          <w:sz w:val="32"/>
          <w:szCs w:val="72"/>
        </w:rPr>
      </w:pPr>
      <w:r w:rsidRPr="00322175">
        <w:rPr>
          <w:rFonts w:cstheme="minorHAnsi"/>
          <w:color w:val="10394B"/>
          <w:sz w:val="32"/>
          <w:szCs w:val="72"/>
        </w:rPr>
        <w:t xml:space="preserve">Attachment </w:t>
      </w:r>
      <w:r w:rsidR="00921A1A">
        <w:rPr>
          <w:rFonts w:cstheme="minorHAnsi"/>
          <w:color w:val="10394B"/>
          <w:sz w:val="32"/>
          <w:szCs w:val="72"/>
        </w:rPr>
        <w:t>7</w:t>
      </w:r>
      <w:r w:rsidR="00266709">
        <w:rPr>
          <w:rFonts w:cstheme="minorHAnsi"/>
          <w:color w:val="10394B"/>
          <w:sz w:val="32"/>
          <w:szCs w:val="72"/>
        </w:rPr>
        <w:t>b</w:t>
      </w:r>
      <w:r w:rsidRPr="00322175">
        <w:rPr>
          <w:rFonts w:cstheme="minorHAnsi"/>
          <w:color w:val="10394B"/>
          <w:sz w:val="32"/>
          <w:szCs w:val="72"/>
        </w:rPr>
        <w:t xml:space="preserve">: </w:t>
      </w:r>
      <w:r w:rsidR="00921A1A">
        <w:rPr>
          <w:rFonts w:cstheme="minorHAnsi"/>
          <w:color w:val="10394B"/>
          <w:sz w:val="32"/>
          <w:szCs w:val="72"/>
        </w:rPr>
        <w:t xml:space="preserve">Scenarios </w:t>
      </w:r>
      <w:r w:rsidR="00266709">
        <w:rPr>
          <w:rFonts w:cstheme="minorHAnsi"/>
          <w:color w:val="10394B"/>
          <w:sz w:val="32"/>
          <w:szCs w:val="72"/>
        </w:rPr>
        <w:t>with Facilitator’s Notes to Guide Discussion</w:t>
      </w:r>
    </w:p>
    <w:p w14:paraId="0311F821" w14:textId="77777777" w:rsidR="00266709" w:rsidRDefault="00266709" w:rsidP="00266709">
      <w:pPr>
        <w:pStyle w:val="Title"/>
        <w:pBdr>
          <w:bottom w:val="none" w:sz="0" w:space="0" w:color="auto"/>
        </w:pBdr>
        <w:spacing w:after="0" w:line="276" w:lineRule="auto"/>
        <w:rPr>
          <w:rFonts w:asciiTheme="minorHAnsi" w:hAnsiTheme="minorHAnsi" w:cstheme="minorHAnsi"/>
          <w:b/>
          <w:color w:val="auto"/>
          <w:sz w:val="22"/>
          <w:szCs w:val="22"/>
          <w:lang w:val="en-GB"/>
        </w:rPr>
      </w:pPr>
    </w:p>
    <w:p w14:paraId="3C5F757D" w14:textId="507A68C4" w:rsidR="00266709" w:rsidRPr="00622165" w:rsidRDefault="00266709" w:rsidP="00266709">
      <w:pPr>
        <w:pStyle w:val="Title"/>
        <w:pBdr>
          <w:bottom w:val="none" w:sz="0" w:space="0" w:color="auto"/>
        </w:pBdr>
        <w:spacing w:after="0" w:line="276" w:lineRule="auto"/>
        <w:rPr>
          <w:rFonts w:asciiTheme="minorHAnsi" w:hAnsiTheme="minorHAnsi" w:cstheme="minorHAnsi"/>
          <w:color w:val="auto"/>
          <w:sz w:val="22"/>
          <w:szCs w:val="22"/>
          <w:lang w:val="en-GB"/>
        </w:rPr>
      </w:pPr>
      <w:r w:rsidRPr="00622165">
        <w:rPr>
          <w:rFonts w:asciiTheme="minorHAnsi" w:hAnsiTheme="minorHAnsi" w:cstheme="minorHAnsi"/>
          <w:b/>
          <w:color w:val="auto"/>
          <w:sz w:val="22"/>
          <w:szCs w:val="22"/>
          <w:lang w:val="en-GB"/>
        </w:rPr>
        <w:t xml:space="preserve">Notes to the facilitator: </w:t>
      </w:r>
    </w:p>
    <w:p w14:paraId="352B1175" w14:textId="77777777" w:rsidR="00266709" w:rsidRPr="00622165" w:rsidRDefault="00266709" w:rsidP="00266709">
      <w:pPr>
        <w:pStyle w:val="ListParagraph"/>
        <w:numPr>
          <w:ilvl w:val="0"/>
          <w:numId w:val="4"/>
        </w:numPr>
        <w:spacing w:line="276" w:lineRule="auto"/>
        <w:ind w:left="360"/>
        <w:outlineLvl w:val="2"/>
        <w:rPr>
          <w:rFonts w:cstheme="minorHAnsi"/>
          <w:sz w:val="22"/>
          <w:szCs w:val="22"/>
          <w:lang w:val="en-GB"/>
        </w:rPr>
      </w:pPr>
      <w:r w:rsidRPr="00622165">
        <w:rPr>
          <w:rFonts w:cstheme="minorHAnsi"/>
          <w:sz w:val="22"/>
          <w:szCs w:val="22"/>
          <w:lang w:val="en-GB"/>
        </w:rPr>
        <w:t>The scenarios have been designed to:</w:t>
      </w:r>
    </w:p>
    <w:p w14:paraId="50498633" w14:textId="77777777" w:rsidR="00266709" w:rsidRPr="00622165" w:rsidRDefault="00266709" w:rsidP="00266709">
      <w:pPr>
        <w:pStyle w:val="ListParagraph"/>
        <w:numPr>
          <w:ilvl w:val="0"/>
          <w:numId w:val="12"/>
        </w:numPr>
        <w:spacing w:line="276" w:lineRule="auto"/>
        <w:outlineLvl w:val="2"/>
        <w:rPr>
          <w:rFonts w:cstheme="minorHAnsi"/>
          <w:sz w:val="22"/>
          <w:szCs w:val="22"/>
          <w:lang w:val="en-GB"/>
        </w:rPr>
      </w:pPr>
      <w:r w:rsidRPr="00622165">
        <w:rPr>
          <w:rFonts w:cstheme="minorHAnsi"/>
          <w:sz w:val="22"/>
          <w:szCs w:val="22"/>
          <w:lang w:val="en-GB"/>
        </w:rPr>
        <w:t>Encourage participation and application of learning.</w:t>
      </w:r>
    </w:p>
    <w:p w14:paraId="2FAE446B" w14:textId="77777777" w:rsidR="00266709" w:rsidRPr="00622165" w:rsidRDefault="00266709" w:rsidP="00266709">
      <w:pPr>
        <w:pStyle w:val="ListParagraph"/>
        <w:numPr>
          <w:ilvl w:val="0"/>
          <w:numId w:val="12"/>
        </w:numPr>
        <w:spacing w:line="276" w:lineRule="auto"/>
        <w:outlineLvl w:val="2"/>
        <w:rPr>
          <w:rFonts w:cstheme="minorHAnsi"/>
          <w:sz w:val="22"/>
          <w:szCs w:val="22"/>
          <w:lang w:val="en-GB"/>
        </w:rPr>
      </w:pPr>
      <w:r w:rsidRPr="00622165">
        <w:rPr>
          <w:rFonts w:cstheme="minorHAnsi"/>
          <w:sz w:val="22"/>
          <w:szCs w:val="22"/>
          <w:lang w:val="en-GB"/>
        </w:rPr>
        <w:t xml:space="preserve">Provide cross-cutting information. </w:t>
      </w:r>
    </w:p>
    <w:p w14:paraId="4B839A4E" w14:textId="77777777" w:rsidR="00266709" w:rsidRPr="00622165" w:rsidRDefault="00266709" w:rsidP="00266709">
      <w:pPr>
        <w:pStyle w:val="ListParagraph"/>
        <w:numPr>
          <w:ilvl w:val="0"/>
          <w:numId w:val="12"/>
        </w:numPr>
        <w:spacing w:line="276" w:lineRule="auto"/>
        <w:outlineLvl w:val="2"/>
        <w:rPr>
          <w:rFonts w:cstheme="minorHAnsi"/>
          <w:sz w:val="22"/>
          <w:szCs w:val="22"/>
          <w:lang w:val="en-GB"/>
        </w:rPr>
      </w:pPr>
      <w:r w:rsidRPr="00622165">
        <w:rPr>
          <w:rFonts w:cstheme="minorHAnsi"/>
          <w:sz w:val="22"/>
          <w:szCs w:val="22"/>
          <w:lang w:val="en-GB"/>
        </w:rPr>
        <w:t>Draw out issues related to combination prevention and sexual and reproductive health and rights.</w:t>
      </w:r>
    </w:p>
    <w:p w14:paraId="12C38F96" w14:textId="77777777" w:rsidR="00266709" w:rsidRPr="00622165" w:rsidRDefault="00266709" w:rsidP="00266709">
      <w:pPr>
        <w:pStyle w:val="ListParagraph"/>
        <w:numPr>
          <w:ilvl w:val="0"/>
          <w:numId w:val="12"/>
        </w:numPr>
        <w:spacing w:line="276" w:lineRule="auto"/>
        <w:outlineLvl w:val="2"/>
        <w:rPr>
          <w:rFonts w:cstheme="minorHAnsi"/>
          <w:sz w:val="22"/>
          <w:szCs w:val="22"/>
          <w:lang w:val="en-GB"/>
        </w:rPr>
      </w:pPr>
      <w:r w:rsidRPr="00622165">
        <w:rPr>
          <w:rFonts w:cstheme="minorHAnsi"/>
          <w:sz w:val="22"/>
          <w:szCs w:val="22"/>
          <w:lang w:val="en-GB"/>
        </w:rPr>
        <w:t xml:space="preserve">Sensitize health care providers.  </w:t>
      </w:r>
    </w:p>
    <w:p w14:paraId="73681A85" w14:textId="77777777" w:rsidR="00266709" w:rsidRPr="00622165" w:rsidRDefault="00266709" w:rsidP="00266709">
      <w:pPr>
        <w:pStyle w:val="ListParagraph"/>
        <w:numPr>
          <w:ilvl w:val="0"/>
          <w:numId w:val="4"/>
        </w:numPr>
        <w:spacing w:line="276" w:lineRule="auto"/>
        <w:ind w:left="360"/>
        <w:outlineLvl w:val="2"/>
        <w:rPr>
          <w:rFonts w:cstheme="minorHAnsi"/>
          <w:sz w:val="22"/>
          <w:szCs w:val="22"/>
          <w:lang w:val="en-GB"/>
        </w:rPr>
      </w:pPr>
      <w:r w:rsidRPr="00622165">
        <w:rPr>
          <w:rFonts w:cstheme="minorHAnsi"/>
          <w:sz w:val="22"/>
          <w:szCs w:val="22"/>
          <w:lang w:val="en-GB"/>
        </w:rPr>
        <w:t xml:space="preserve">Points to guide discussion have been provided. These are not exhaustive, and other issues may arise. Always refer to the current local guidelines and standards.  </w:t>
      </w:r>
    </w:p>
    <w:p w14:paraId="7BCE66E2" w14:textId="77777777" w:rsidR="00266709" w:rsidRPr="00622165" w:rsidRDefault="00266709" w:rsidP="00266709">
      <w:pPr>
        <w:pStyle w:val="ListParagraph"/>
        <w:numPr>
          <w:ilvl w:val="0"/>
          <w:numId w:val="4"/>
        </w:numPr>
        <w:spacing w:line="276" w:lineRule="auto"/>
        <w:ind w:left="360"/>
        <w:outlineLvl w:val="2"/>
        <w:rPr>
          <w:rFonts w:cstheme="minorHAnsi"/>
          <w:sz w:val="22"/>
          <w:szCs w:val="22"/>
          <w:lang w:val="en-GB"/>
        </w:rPr>
      </w:pPr>
      <w:r w:rsidRPr="00622165">
        <w:rPr>
          <w:rFonts w:cstheme="minorHAnsi"/>
          <w:sz w:val="22"/>
          <w:szCs w:val="22"/>
          <w:lang w:val="en-GB"/>
        </w:rPr>
        <w:t>All scenarios focus on situations and questions posed by AGYW.</w:t>
      </w:r>
    </w:p>
    <w:p w14:paraId="384DF4FF" w14:textId="77777777" w:rsidR="00266709" w:rsidRPr="00622165" w:rsidRDefault="00266709" w:rsidP="00266709">
      <w:pPr>
        <w:pStyle w:val="ListParagraph"/>
        <w:numPr>
          <w:ilvl w:val="0"/>
          <w:numId w:val="4"/>
        </w:numPr>
        <w:autoSpaceDE w:val="0"/>
        <w:autoSpaceDN w:val="0"/>
        <w:adjustRightInd w:val="0"/>
        <w:spacing w:line="276" w:lineRule="auto"/>
        <w:ind w:left="360"/>
        <w:rPr>
          <w:rFonts w:cstheme="minorHAnsi"/>
          <w:bCs/>
          <w:sz w:val="22"/>
          <w:szCs w:val="22"/>
          <w:lang w:val="en-GB"/>
        </w:rPr>
      </w:pPr>
      <w:r w:rsidRPr="00622165">
        <w:rPr>
          <w:rFonts w:cstheme="minorHAnsi"/>
          <w:sz w:val="22"/>
          <w:szCs w:val="22"/>
          <w:lang w:val="en-GB"/>
        </w:rPr>
        <w:t xml:space="preserve">Encourage participants to identify key information and counselling points and issues raised in each scenario. Focus on issues and key points participants need to be aware of and sensitive to when they are promoting or providing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to AGYW. </w:t>
      </w:r>
    </w:p>
    <w:p w14:paraId="21BCAF15" w14:textId="77777777" w:rsidR="00266709" w:rsidRPr="00622165" w:rsidRDefault="00266709" w:rsidP="00266709">
      <w:pPr>
        <w:pStyle w:val="ListParagraph"/>
        <w:numPr>
          <w:ilvl w:val="0"/>
          <w:numId w:val="4"/>
        </w:numPr>
        <w:autoSpaceDE w:val="0"/>
        <w:autoSpaceDN w:val="0"/>
        <w:adjustRightInd w:val="0"/>
        <w:spacing w:line="276" w:lineRule="auto"/>
        <w:ind w:left="360"/>
        <w:rPr>
          <w:rFonts w:cstheme="minorHAnsi"/>
          <w:bCs/>
          <w:sz w:val="22"/>
          <w:szCs w:val="22"/>
          <w:lang w:val="en-GB"/>
        </w:rPr>
      </w:pPr>
      <w:r w:rsidRPr="00622165">
        <w:rPr>
          <w:rFonts w:cstheme="minorHAnsi"/>
          <w:sz w:val="22"/>
          <w:szCs w:val="22"/>
          <w:lang w:val="en-GB"/>
        </w:rPr>
        <w:t>Select the scenarios that are most suitable to your participants or that complement the presentations.</w:t>
      </w:r>
    </w:p>
    <w:p w14:paraId="5E95874D" w14:textId="77777777" w:rsidR="00266709" w:rsidRPr="00622165" w:rsidRDefault="00266709" w:rsidP="00266709">
      <w:pPr>
        <w:pStyle w:val="ListParagraph"/>
        <w:numPr>
          <w:ilvl w:val="0"/>
          <w:numId w:val="4"/>
        </w:numPr>
        <w:autoSpaceDE w:val="0"/>
        <w:autoSpaceDN w:val="0"/>
        <w:adjustRightInd w:val="0"/>
        <w:spacing w:line="276" w:lineRule="auto"/>
        <w:ind w:left="360"/>
        <w:rPr>
          <w:rFonts w:cstheme="minorHAnsi"/>
          <w:bCs/>
          <w:sz w:val="22"/>
          <w:szCs w:val="22"/>
          <w:lang w:val="en-GB"/>
        </w:rPr>
      </w:pPr>
      <w:r w:rsidRPr="00622165">
        <w:rPr>
          <w:rFonts w:cstheme="minorHAnsi"/>
          <w:sz w:val="22"/>
          <w:szCs w:val="22"/>
          <w:lang w:val="en-GB"/>
        </w:rPr>
        <w:t>Adapt names/scenarios for your specific context.</w:t>
      </w:r>
    </w:p>
    <w:p w14:paraId="29748A89" w14:textId="77777777" w:rsidR="00266709" w:rsidRPr="00622165" w:rsidRDefault="00266709" w:rsidP="00266709">
      <w:pPr>
        <w:pStyle w:val="ListParagraph"/>
        <w:numPr>
          <w:ilvl w:val="0"/>
          <w:numId w:val="4"/>
        </w:numPr>
        <w:autoSpaceDE w:val="0"/>
        <w:autoSpaceDN w:val="0"/>
        <w:adjustRightInd w:val="0"/>
        <w:spacing w:line="276" w:lineRule="auto"/>
        <w:ind w:left="360"/>
        <w:rPr>
          <w:rFonts w:cstheme="minorHAnsi"/>
          <w:bCs/>
          <w:sz w:val="22"/>
          <w:szCs w:val="22"/>
          <w:lang w:val="en-GB"/>
        </w:rPr>
      </w:pPr>
      <w:r w:rsidRPr="00622165">
        <w:rPr>
          <w:rFonts w:cstheme="minorHAnsi"/>
          <w:sz w:val="22"/>
          <w:szCs w:val="22"/>
          <w:lang w:val="en-GB"/>
        </w:rPr>
        <w:t xml:space="preserve">Use for discussion with the whole group, smaller groups, or pairs, as appropriate to the group and time available. </w:t>
      </w:r>
    </w:p>
    <w:p w14:paraId="76F38361" w14:textId="77777777" w:rsidR="00266709" w:rsidRPr="00622165" w:rsidRDefault="00266709" w:rsidP="00266709">
      <w:pPr>
        <w:autoSpaceDE w:val="0"/>
        <w:autoSpaceDN w:val="0"/>
        <w:adjustRightInd w:val="0"/>
        <w:rPr>
          <w:rFonts w:cstheme="minorHAnsi"/>
          <w:bCs/>
          <w:sz w:val="22"/>
          <w:szCs w:val="22"/>
          <w:lang w:val="en-GB"/>
        </w:rPr>
      </w:pPr>
    </w:p>
    <w:tbl>
      <w:tblPr>
        <w:tblStyle w:val="TableGrid"/>
        <w:tblW w:w="0" w:type="auto"/>
        <w:tblLook w:val="04A0" w:firstRow="1" w:lastRow="0" w:firstColumn="1" w:lastColumn="0" w:noHBand="0" w:noVBand="1"/>
      </w:tblPr>
      <w:tblGrid>
        <w:gridCol w:w="8790"/>
      </w:tblGrid>
      <w:tr w:rsidR="00266709" w:rsidRPr="00622165" w14:paraId="5C716AB9" w14:textId="77777777" w:rsidTr="00266709">
        <w:trPr>
          <w:trHeight w:val="2042"/>
        </w:trPr>
        <w:tc>
          <w:tcPr>
            <w:tcW w:w="8790" w:type="dxa"/>
            <w:shd w:val="clear" w:color="auto" w:fill="auto"/>
          </w:tcPr>
          <w:p w14:paraId="770429BB" w14:textId="77777777" w:rsidR="00266709" w:rsidRPr="00622165" w:rsidRDefault="00266709" w:rsidP="00E52046">
            <w:pPr>
              <w:autoSpaceDE w:val="0"/>
              <w:autoSpaceDN w:val="0"/>
              <w:adjustRightInd w:val="0"/>
              <w:spacing w:after="200" w:line="276" w:lineRule="auto"/>
              <w:rPr>
                <w:rFonts w:cstheme="minorHAnsi"/>
                <w:b/>
                <w:bCs/>
                <w:lang w:val="en-GB"/>
              </w:rPr>
            </w:pPr>
            <w:r w:rsidRPr="00622165">
              <w:rPr>
                <w:rFonts w:cstheme="minorHAnsi"/>
                <w:b/>
                <w:lang w:val="en-GB"/>
              </w:rPr>
              <w:t xml:space="preserve">Summary for screening and </w:t>
            </w:r>
            <w:proofErr w:type="spellStart"/>
            <w:r w:rsidRPr="00622165">
              <w:rPr>
                <w:rFonts w:cstheme="minorHAnsi"/>
                <w:b/>
                <w:lang w:val="en-GB"/>
              </w:rPr>
              <w:t>PrEP</w:t>
            </w:r>
            <w:proofErr w:type="spellEnd"/>
            <w:r w:rsidRPr="00622165">
              <w:rPr>
                <w:rFonts w:cstheme="minorHAnsi"/>
                <w:b/>
                <w:lang w:val="en-GB"/>
              </w:rPr>
              <w:t xml:space="preserve"> initiation</w:t>
            </w:r>
          </w:p>
          <w:p w14:paraId="27729CFC" w14:textId="77777777" w:rsidR="00266709" w:rsidRPr="00266709" w:rsidRDefault="00266709" w:rsidP="00E52046">
            <w:pPr>
              <w:widowControl w:val="0"/>
              <w:autoSpaceDE w:val="0"/>
              <w:autoSpaceDN w:val="0"/>
              <w:adjustRightInd w:val="0"/>
              <w:spacing w:after="200" w:line="276" w:lineRule="auto"/>
              <w:rPr>
                <w:rFonts w:cstheme="minorHAnsi"/>
                <w:bCs/>
                <w:color w:val="000000"/>
                <w:u w:val="single"/>
                <w:lang w:val="en-GB"/>
              </w:rPr>
            </w:pPr>
            <w:r w:rsidRPr="00266709">
              <w:rPr>
                <w:rFonts w:cstheme="minorHAnsi"/>
                <w:color w:val="000000"/>
                <w:u w:val="single"/>
                <w:lang w:val="en-GB"/>
              </w:rPr>
              <w:t xml:space="preserve">Screening for </w:t>
            </w:r>
            <w:proofErr w:type="spellStart"/>
            <w:r w:rsidRPr="00266709">
              <w:rPr>
                <w:rFonts w:cstheme="minorHAnsi"/>
                <w:color w:val="000000"/>
                <w:u w:val="single"/>
                <w:lang w:val="en-GB"/>
              </w:rPr>
              <w:t>PrEP</w:t>
            </w:r>
            <w:proofErr w:type="spellEnd"/>
            <w:r w:rsidRPr="00266709">
              <w:rPr>
                <w:rFonts w:cstheme="minorHAnsi"/>
                <w:color w:val="000000"/>
                <w:u w:val="single"/>
                <w:lang w:val="en-GB"/>
              </w:rPr>
              <w:t xml:space="preserve">: </w:t>
            </w:r>
          </w:p>
          <w:p w14:paraId="72FD48C9"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 xml:space="preserve">Educate about the risks and benefits of </w:t>
            </w:r>
            <w:proofErr w:type="spellStart"/>
            <w:r w:rsidRPr="00622165">
              <w:rPr>
                <w:rFonts w:cstheme="minorHAnsi"/>
                <w:color w:val="000000"/>
                <w:lang w:val="en-US"/>
              </w:rPr>
              <w:t>PrEP.</w:t>
            </w:r>
            <w:proofErr w:type="spellEnd"/>
            <w:r w:rsidRPr="00622165">
              <w:rPr>
                <w:rFonts w:cstheme="minorHAnsi"/>
                <w:color w:val="000000"/>
                <w:lang w:val="en-US"/>
              </w:rPr>
              <w:t xml:space="preserve"> </w:t>
            </w:r>
            <w:r w:rsidRPr="00622165">
              <w:rPr>
                <w:rFonts w:cstheme="minorHAnsi"/>
                <w:color w:val="000000"/>
                <w:lang w:val="en-US"/>
              </w:rPr>
              <w:tab/>
            </w:r>
          </w:p>
          <w:p w14:paraId="79DE2DAB"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 xml:space="preserve">Assess risk and eligibility. </w:t>
            </w:r>
            <w:r w:rsidRPr="00622165">
              <w:rPr>
                <w:rFonts w:cstheme="minorHAnsi"/>
                <w:color w:val="000000"/>
                <w:lang w:val="en-US"/>
              </w:rPr>
              <w:tab/>
            </w:r>
          </w:p>
          <w:p w14:paraId="5B8AF3A1"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 xml:space="preserve">Conduct HIV counselling and testing and other screening based on country protocols (e.g., serum creatinine level, hepatitis B and STI screen, pregnancy test). </w:t>
            </w:r>
          </w:p>
          <w:p w14:paraId="7CB140B9"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Provide contraceptive counselling and offer services.</w:t>
            </w:r>
          </w:p>
          <w:p w14:paraId="370D0639"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 xml:space="preserve">Provide safer-sex and risk-reduction counselling. </w:t>
            </w:r>
            <w:r w:rsidRPr="00622165">
              <w:rPr>
                <w:rFonts w:cstheme="minorHAnsi"/>
                <w:color w:val="000000"/>
                <w:lang w:val="en-US"/>
              </w:rPr>
              <w:tab/>
            </w:r>
          </w:p>
          <w:p w14:paraId="09B48CDB"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lang w:val="en-GB"/>
              </w:rPr>
            </w:pPr>
            <w:r w:rsidRPr="00622165">
              <w:rPr>
                <w:rFonts w:cstheme="minorHAnsi"/>
                <w:color w:val="000000"/>
                <w:lang w:val="en-US"/>
              </w:rPr>
              <w:t>Arrange follow-up visits.</w:t>
            </w:r>
          </w:p>
          <w:p w14:paraId="1A59891C" w14:textId="77777777" w:rsidR="00266709" w:rsidRPr="00266709" w:rsidRDefault="00266709" w:rsidP="00E52046">
            <w:pPr>
              <w:autoSpaceDE w:val="0"/>
              <w:autoSpaceDN w:val="0"/>
              <w:adjustRightInd w:val="0"/>
              <w:spacing w:after="200" w:line="276" w:lineRule="auto"/>
              <w:rPr>
                <w:rFonts w:cstheme="minorHAnsi"/>
                <w:color w:val="211D1E"/>
                <w:u w:val="single"/>
                <w:lang w:val="en-GB"/>
              </w:rPr>
            </w:pPr>
            <w:r w:rsidRPr="00266709">
              <w:rPr>
                <w:rFonts w:cstheme="minorHAnsi"/>
                <w:color w:val="211D1E"/>
                <w:u w:val="single"/>
                <w:lang w:val="en-GB"/>
              </w:rPr>
              <w:t>Baseline investigations:</w:t>
            </w:r>
          </w:p>
          <w:p w14:paraId="77EDA8FF" w14:textId="77777777" w:rsidR="00266709" w:rsidRPr="00622165" w:rsidRDefault="00266709" w:rsidP="00266709">
            <w:pPr>
              <w:pStyle w:val="ListParagraph"/>
              <w:numPr>
                <w:ilvl w:val="0"/>
                <w:numId w:val="6"/>
              </w:numPr>
              <w:spacing w:after="200" w:line="276" w:lineRule="auto"/>
              <w:ind w:left="360"/>
              <w:rPr>
                <w:rFonts w:eastAsia="Times New Roman" w:cstheme="minorHAnsi"/>
                <w:bCs/>
                <w:lang w:eastAsia="en-ZA"/>
              </w:rPr>
            </w:pPr>
            <w:r w:rsidRPr="00622165">
              <w:rPr>
                <w:rFonts w:eastAsia="+mn-ea" w:cstheme="minorHAnsi"/>
                <w:color w:val="000000"/>
                <w:kern w:val="24"/>
                <w:lang w:val="en-US" w:eastAsia="en-ZA"/>
              </w:rPr>
              <w:t>Assessment of HIV status: This assessment should be done based on the local standard HIV testing algorithm. (Review the HIV testing algorithm with the participants.)</w:t>
            </w:r>
          </w:p>
          <w:p w14:paraId="737936D2" w14:textId="77777777" w:rsidR="00266709" w:rsidRPr="00622165" w:rsidRDefault="00266709" w:rsidP="00266709">
            <w:pPr>
              <w:pStyle w:val="ListParagraph"/>
              <w:numPr>
                <w:ilvl w:val="0"/>
                <w:numId w:val="6"/>
              </w:numPr>
              <w:spacing w:after="200" w:line="276" w:lineRule="auto"/>
              <w:ind w:left="360"/>
              <w:rPr>
                <w:rFonts w:eastAsia="Times New Roman" w:cstheme="minorHAnsi"/>
                <w:bCs/>
                <w:lang w:eastAsia="en-ZA"/>
              </w:rPr>
            </w:pPr>
            <w:r w:rsidRPr="00622165">
              <w:rPr>
                <w:rFonts w:eastAsia="+mn-ea" w:cstheme="minorHAnsi"/>
                <w:color w:val="000000"/>
                <w:kern w:val="24"/>
                <w:lang w:val="en-US" w:eastAsia="en-ZA"/>
              </w:rPr>
              <w:t xml:space="preserve">When there is a history of exposure within the past 72 hours, consider PEP per guidelines before initiating </w:t>
            </w:r>
            <w:proofErr w:type="spellStart"/>
            <w:r w:rsidRPr="00622165">
              <w:rPr>
                <w:rFonts w:eastAsia="+mn-ea" w:cstheme="minorHAnsi"/>
                <w:color w:val="000000"/>
                <w:kern w:val="24"/>
                <w:lang w:val="en-US" w:eastAsia="en-ZA"/>
              </w:rPr>
              <w:t>PrEP.</w:t>
            </w:r>
            <w:proofErr w:type="spellEnd"/>
            <w:r w:rsidRPr="00622165">
              <w:rPr>
                <w:rFonts w:eastAsia="+mn-ea" w:cstheme="minorHAnsi"/>
                <w:color w:val="000000"/>
                <w:kern w:val="24"/>
                <w:lang w:val="en-US" w:eastAsia="en-ZA"/>
              </w:rPr>
              <w:t xml:space="preserve"> </w:t>
            </w:r>
            <w:r w:rsidRPr="00622165">
              <w:rPr>
                <w:rFonts w:cstheme="minorHAnsi"/>
              </w:rPr>
              <w:t>Review for any symptoms of acute HIV infection.</w:t>
            </w:r>
          </w:p>
          <w:p w14:paraId="0C38FD9E" w14:textId="77777777" w:rsidR="00266709" w:rsidRPr="00622165" w:rsidRDefault="00266709" w:rsidP="00266709">
            <w:pPr>
              <w:pStyle w:val="ListParagraph"/>
              <w:numPr>
                <w:ilvl w:val="0"/>
                <w:numId w:val="6"/>
              </w:numPr>
              <w:spacing w:after="200" w:line="276" w:lineRule="auto"/>
              <w:ind w:left="360"/>
              <w:rPr>
                <w:rFonts w:eastAsia="Times New Roman" w:cstheme="minorHAnsi"/>
                <w:bCs/>
                <w:lang w:eastAsia="en-ZA"/>
              </w:rPr>
            </w:pPr>
            <w:r w:rsidRPr="00622165">
              <w:rPr>
                <w:rFonts w:eastAsia="+mn-ea" w:cstheme="minorHAnsi"/>
                <w:color w:val="000000"/>
                <w:kern w:val="24"/>
                <w:lang w:val="en-US" w:eastAsia="en-ZA"/>
              </w:rPr>
              <w:t xml:space="preserve">Check creatinine and calculate creatinine clearance. </w:t>
            </w:r>
          </w:p>
          <w:p w14:paraId="01665C76" w14:textId="77777777" w:rsidR="00266709" w:rsidRPr="00622165" w:rsidRDefault="00266709" w:rsidP="00266709">
            <w:pPr>
              <w:pStyle w:val="ListParagraph"/>
              <w:keepNext/>
              <w:keepLines/>
              <w:numPr>
                <w:ilvl w:val="0"/>
                <w:numId w:val="6"/>
              </w:numPr>
              <w:spacing w:before="200" w:line="276" w:lineRule="auto"/>
              <w:ind w:left="360"/>
              <w:outlineLvl w:val="2"/>
              <w:rPr>
                <w:rFonts w:eastAsia="Times New Roman" w:cstheme="minorHAnsi"/>
                <w:bCs/>
                <w:lang w:eastAsia="en-ZA"/>
              </w:rPr>
            </w:pPr>
            <w:r w:rsidRPr="00622165">
              <w:rPr>
                <w:rFonts w:eastAsia="+mn-ea" w:cstheme="minorHAnsi"/>
                <w:color w:val="000000"/>
                <w:kern w:val="24"/>
                <w:lang w:val="en-US" w:eastAsia="en-ZA"/>
              </w:rPr>
              <w:lastRenderedPageBreak/>
              <w:t xml:space="preserve">Perform a syndromic STI screen or, if resources allow, a full STI panel regardless of symptoms. Treat any STIs detected according to the relevant local guidelines. </w:t>
            </w:r>
          </w:p>
          <w:p w14:paraId="4EF5C7F9" w14:textId="77777777" w:rsidR="00266709" w:rsidRPr="00622165" w:rsidRDefault="00266709" w:rsidP="00266709">
            <w:pPr>
              <w:pStyle w:val="ListParagraph"/>
              <w:keepNext/>
              <w:keepLines/>
              <w:numPr>
                <w:ilvl w:val="0"/>
                <w:numId w:val="6"/>
              </w:numPr>
              <w:spacing w:before="200" w:line="276" w:lineRule="auto"/>
              <w:ind w:left="360"/>
              <w:outlineLvl w:val="2"/>
              <w:rPr>
                <w:rFonts w:eastAsia="Times New Roman" w:cstheme="minorHAnsi"/>
                <w:bCs/>
                <w:lang w:eastAsia="en-ZA"/>
              </w:rPr>
            </w:pPr>
            <w:r w:rsidRPr="00622165">
              <w:rPr>
                <w:rFonts w:eastAsia="+mn-ea" w:cstheme="minorHAnsi"/>
                <w:color w:val="000000"/>
                <w:kern w:val="24"/>
                <w:lang w:val="en-US" w:eastAsia="en-ZA"/>
              </w:rPr>
              <w:t xml:space="preserve">Perform </w:t>
            </w:r>
            <w:proofErr w:type="spellStart"/>
            <w:r w:rsidRPr="00622165">
              <w:rPr>
                <w:rFonts w:cstheme="minorHAnsi"/>
                <w:lang w:val="en-GB"/>
              </w:rPr>
              <w:t>HBSAg</w:t>
            </w:r>
            <w:proofErr w:type="spellEnd"/>
            <w:r w:rsidRPr="00622165">
              <w:rPr>
                <w:rFonts w:cstheme="minorHAnsi"/>
                <w:lang w:val="en-GB"/>
              </w:rPr>
              <w:t xml:space="preserve"> and </w:t>
            </w:r>
            <w:proofErr w:type="spellStart"/>
            <w:r w:rsidRPr="00622165">
              <w:rPr>
                <w:rFonts w:cstheme="minorHAnsi"/>
                <w:lang w:val="en-GB"/>
              </w:rPr>
              <w:t>HBSAb</w:t>
            </w:r>
            <w:proofErr w:type="spellEnd"/>
            <w:r w:rsidRPr="00622165">
              <w:rPr>
                <w:rFonts w:eastAsia="+mn-ea" w:cstheme="minorHAnsi"/>
                <w:color w:val="000000"/>
                <w:kern w:val="24"/>
                <w:lang w:val="en-US" w:eastAsia="en-ZA"/>
              </w:rPr>
              <w:t xml:space="preserve"> tests (where available). If both are negative, vaccinate for HBV. Acute or chronic HBV is not a contraindication to </w:t>
            </w:r>
            <w:proofErr w:type="spellStart"/>
            <w:r w:rsidRPr="00622165">
              <w:rPr>
                <w:rFonts w:eastAsia="+mn-ea" w:cstheme="minorHAnsi"/>
                <w:color w:val="000000"/>
                <w:kern w:val="24"/>
                <w:lang w:val="en-US" w:eastAsia="en-ZA"/>
              </w:rPr>
              <w:t>PrEP</w:t>
            </w:r>
            <w:proofErr w:type="spellEnd"/>
            <w:r w:rsidRPr="00622165">
              <w:rPr>
                <w:rFonts w:eastAsia="+mn-ea" w:cstheme="minorHAnsi"/>
                <w:color w:val="000000"/>
                <w:kern w:val="24"/>
                <w:lang w:val="en-US" w:eastAsia="en-ZA"/>
              </w:rPr>
              <w:t xml:space="preserve">, but monitoring of liver function (i.e., through LFT) is advised, especially if considering cycling off </w:t>
            </w:r>
            <w:proofErr w:type="spellStart"/>
            <w:r w:rsidRPr="00622165">
              <w:rPr>
                <w:rFonts w:eastAsia="+mn-ea" w:cstheme="minorHAnsi"/>
                <w:color w:val="000000"/>
                <w:kern w:val="24"/>
                <w:lang w:val="en-US" w:eastAsia="en-ZA"/>
              </w:rPr>
              <w:t>PrEP.</w:t>
            </w:r>
            <w:proofErr w:type="spellEnd"/>
            <w:r w:rsidRPr="00622165">
              <w:rPr>
                <w:rFonts w:eastAsia="+mn-ea" w:cstheme="minorHAnsi"/>
                <w:color w:val="000000"/>
                <w:kern w:val="24"/>
                <w:lang w:val="en-US" w:eastAsia="en-ZA"/>
              </w:rPr>
              <w:t xml:space="preserve"> </w:t>
            </w:r>
          </w:p>
          <w:p w14:paraId="460582A2" w14:textId="77777777" w:rsidR="00266709" w:rsidRPr="00622165" w:rsidRDefault="00266709" w:rsidP="00266709">
            <w:pPr>
              <w:pStyle w:val="ListParagraph"/>
              <w:numPr>
                <w:ilvl w:val="0"/>
                <w:numId w:val="6"/>
              </w:numPr>
              <w:spacing w:after="200" w:line="276" w:lineRule="auto"/>
              <w:ind w:left="360"/>
              <w:rPr>
                <w:rFonts w:cstheme="minorHAnsi"/>
                <w:bCs/>
                <w:color w:val="000000"/>
                <w:lang w:val="en-GB"/>
              </w:rPr>
            </w:pPr>
            <w:r w:rsidRPr="00622165">
              <w:rPr>
                <w:rFonts w:eastAsia="+mn-ea" w:cstheme="minorHAnsi"/>
                <w:color w:val="000000"/>
                <w:kern w:val="24"/>
                <w:lang w:val="en-US" w:eastAsia="en-ZA"/>
              </w:rPr>
              <w:t xml:space="preserve">Perform a pregnancy screen. </w:t>
            </w:r>
          </w:p>
        </w:tc>
      </w:tr>
    </w:tbl>
    <w:p w14:paraId="06182E4D" w14:textId="77777777" w:rsidR="00266709" w:rsidRPr="00622165" w:rsidRDefault="00266709" w:rsidP="00266709">
      <w:pPr>
        <w:autoSpaceDE w:val="0"/>
        <w:autoSpaceDN w:val="0"/>
        <w:adjustRightInd w:val="0"/>
        <w:rPr>
          <w:rFonts w:cstheme="minorHAnsi"/>
          <w:bCs/>
          <w:sz w:val="22"/>
          <w:szCs w:val="22"/>
          <w:lang w:val="en-GB"/>
        </w:rPr>
      </w:pPr>
    </w:p>
    <w:p w14:paraId="68B4F372" w14:textId="77777777" w:rsidR="00266709" w:rsidRPr="00622165" w:rsidRDefault="00266709" w:rsidP="00266709">
      <w:pPr>
        <w:autoSpaceDE w:val="0"/>
        <w:autoSpaceDN w:val="0"/>
        <w:adjustRightInd w:val="0"/>
        <w:rPr>
          <w:rFonts w:cstheme="minorHAnsi"/>
          <w:b/>
          <w:bCs/>
          <w:sz w:val="22"/>
          <w:szCs w:val="22"/>
          <w:lang w:val="en-GB"/>
        </w:rPr>
      </w:pPr>
      <w:r w:rsidRPr="00622165">
        <w:rPr>
          <w:rFonts w:cstheme="minorHAnsi"/>
          <w:b/>
          <w:sz w:val="22"/>
          <w:szCs w:val="22"/>
          <w:lang w:val="en-GB"/>
        </w:rPr>
        <w:t>And remember, young people need:</w:t>
      </w:r>
    </w:p>
    <w:p w14:paraId="00EC5474" w14:textId="77777777" w:rsidR="00266709" w:rsidRPr="00622165" w:rsidRDefault="00266709" w:rsidP="00266709">
      <w:pPr>
        <w:pStyle w:val="ListParagraph"/>
        <w:numPr>
          <w:ilvl w:val="0"/>
          <w:numId w:val="7"/>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A combination of information, counselling, someone who will listen and take their concerns seriously, and problem-solving.</w:t>
      </w:r>
    </w:p>
    <w:p w14:paraId="0570992C" w14:textId="77777777" w:rsidR="00266709" w:rsidRPr="00622165" w:rsidRDefault="00266709" w:rsidP="00266709">
      <w:pPr>
        <w:pStyle w:val="ListParagraph"/>
        <w:numPr>
          <w:ilvl w:val="0"/>
          <w:numId w:val="8"/>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Counselling and information appropriate to their lives. </w:t>
      </w:r>
    </w:p>
    <w:p w14:paraId="4BB0D4D9" w14:textId="77777777" w:rsidR="00266709" w:rsidRPr="00622165" w:rsidRDefault="00266709" w:rsidP="00266709">
      <w:pPr>
        <w:pStyle w:val="ListParagraph"/>
        <w:numPr>
          <w:ilvl w:val="0"/>
          <w:numId w:val="8"/>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A relaxed atmosphere with privacy and confidentiality. Establish rapport and be non-judgemental.</w:t>
      </w:r>
    </w:p>
    <w:p w14:paraId="59E26015" w14:textId="77777777" w:rsidR="00266709" w:rsidRPr="00622165" w:rsidRDefault="00266709" w:rsidP="00266709">
      <w:pPr>
        <w:pStyle w:val="ListParagraph"/>
        <w:numPr>
          <w:ilvl w:val="0"/>
          <w:numId w:val="8"/>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Counselling and information appropriate to their age, maturity, and life experience.</w:t>
      </w:r>
    </w:p>
    <w:p w14:paraId="5C8CD8A6" w14:textId="77777777" w:rsidR="00266709" w:rsidRPr="00622165" w:rsidRDefault="00266709" w:rsidP="00266709">
      <w:pPr>
        <w:pStyle w:val="ListParagraph"/>
        <w:numPr>
          <w:ilvl w:val="0"/>
          <w:numId w:val="8"/>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Support, reassurance, and motivation.</w:t>
      </w:r>
    </w:p>
    <w:p w14:paraId="22603C09" w14:textId="77777777" w:rsidR="00266709" w:rsidRPr="00622165" w:rsidRDefault="00266709" w:rsidP="00266709">
      <w:pPr>
        <w:pStyle w:val="ListParagraph"/>
        <w:autoSpaceDE w:val="0"/>
        <w:autoSpaceDN w:val="0"/>
        <w:adjustRightInd w:val="0"/>
        <w:ind w:left="360"/>
        <w:rPr>
          <w:rFonts w:cstheme="minorHAnsi"/>
          <w:bCs/>
          <w:sz w:val="22"/>
          <w:szCs w:val="22"/>
          <w:lang w:val="en-GB"/>
        </w:rPr>
      </w:pPr>
    </w:p>
    <w:p w14:paraId="60EBF60A" w14:textId="51F257F3" w:rsidR="00266709" w:rsidRPr="00622165" w:rsidRDefault="00266709" w:rsidP="00266709">
      <w:pPr>
        <w:autoSpaceDE w:val="0"/>
        <w:autoSpaceDN w:val="0"/>
        <w:adjustRightInd w:val="0"/>
        <w:spacing w:line="276" w:lineRule="auto"/>
        <w:rPr>
          <w:rFonts w:cstheme="minorHAnsi"/>
          <w:bCs/>
          <w:sz w:val="22"/>
          <w:szCs w:val="22"/>
          <w:lang w:val="en-GB"/>
        </w:rPr>
      </w:pPr>
      <w:r w:rsidRPr="00622165">
        <w:rPr>
          <w:rFonts w:cstheme="minorHAnsi"/>
          <w:b/>
          <w:sz w:val="22"/>
          <w:szCs w:val="22"/>
          <w:lang w:val="en-GB"/>
        </w:rPr>
        <w:t>Scenario 1:</w:t>
      </w:r>
      <w:r w:rsidRPr="00622165">
        <w:rPr>
          <w:rFonts w:cstheme="minorHAnsi"/>
          <w:sz w:val="22"/>
          <w:szCs w:val="22"/>
          <w:lang w:val="en-GB"/>
        </w:rPr>
        <w:t xml:space="preserve"> </w:t>
      </w:r>
      <w:proofErr w:type="spellStart"/>
      <w:r w:rsidRPr="00622165">
        <w:rPr>
          <w:rFonts w:cstheme="minorHAnsi"/>
          <w:sz w:val="22"/>
          <w:szCs w:val="22"/>
          <w:lang w:val="en-GB"/>
        </w:rPr>
        <w:t>Zinzi</w:t>
      </w:r>
      <w:proofErr w:type="spellEnd"/>
      <w:r w:rsidRPr="00622165">
        <w:rPr>
          <w:rFonts w:cstheme="minorHAnsi"/>
          <w:sz w:val="22"/>
          <w:szCs w:val="22"/>
          <w:lang w:val="en-GB"/>
        </w:rPr>
        <w:t xml:space="preserve"> is an 18-year-old contraception client and is very interested in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She is on </w:t>
      </w:r>
      <w:proofErr w:type="spellStart"/>
      <w:r w:rsidRPr="00622165">
        <w:rPr>
          <w:rFonts w:cstheme="minorHAnsi"/>
          <w:sz w:val="22"/>
          <w:szCs w:val="22"/>
          <w:lang w:val="en-GB"/>
        </w:rPr>
        <w:t>NetEn</w:t>
      </w:r>
      <w:proofErr w:type="spellEnd"/>
      <w:r w:rsidRPr="00622165">
        <w:rPr>
          <w:rFonts w:cstheme="minorHAnsi"/>
          <w:sz w:val="22"/>
          <w:szCs w:val="22"/>
          <w:lang w:val="en-GB"/>
        </w:rPr>
        <w:t xml:space="preserve">, the two-month injectable. She has missed appointments and been late for several appointments for re-injection. She wants to know if she can take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and continue drinking alcohol. She also has a bit of marijuana every now and then</w:t>
      </w:r>
      <w:r w:rsidR="00694DAA">
        <w:rPr>
          <w:rFonts w:cstheme="minorHAnsi"/>
          <w:sz w:val="22"/>
          <w:szCs w:val="22"/>
          <w:lang w:val="en-GB"/>
        </w:rPr>
        <w:t xml:space="preserve"> </w:t>
      </w:r>
      <w:r w:rsidRPr="00622165">
        <w:rPr>
          <w:rFonts w:cstheme="minorHAnsi"/>
          <w:sz w:val="22"/>
          <w:szCs w:val="22"/>
          <w:lang w:val="en-GB"/>
        </w:rPr>
        <w:t xml:space="preserve">and asks if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will be less effective if she takes drugs. She is excited and wants to know if she can begin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a few days before her friend’s birthday party in two weeks.</w:t>
      </w:r>
    </w:p>
    <w:p w14:paraId="574AD67E" w14:textId="77777777" w:rsidR="00266709" w:rsidRPr="00622165" w:rsidRDefault="00266709" w:rsidP="00266709">
      <w:pPr>
        <w:autoSpaceDE w:val="0"/>
        <w:autoSpaceDN w:val="0"/>
        <w:adjustRightInd w:val="0"/>
        <w:spacing w:line="276" w:lineRule="auto"/>
        <w:rPr>
          <w:rFonts w:cstheme="minorHAnsi"/>
          <w:b/>
          <w:bCs/>
          <w:sz w:val="22"/>
          <w:szCs w:val="22"/>
          <w:lang w:val="en-GB"/>
        </w:rPr>
      </w:pPr>
    </w:p>
    <w:p w14:paraId="6D137916" w14:textId="77777777" w:rsidR="00266709" w:rsidRPr="00622165" w:rsidRDefault="00266709" w:rsidP="00266709">
      <w:pPr>
        <w:autoSpaceDE w:val="0"/>
        <w:autoSpaceDN w:val="0"/>
        <w:adjustRightInd w:val="0"/>
        <w:spacing w:line="276" w:lineRule="auto"/>
        <w:rPr>
          <w:rFonts w:cstheme="minorHAnsi"/>
          <w:b/>
          <w:bCs/>
          <w:sz w:val="22"/>
          <w:szCs w:val="22"/>
          <w:lang w:val="en-GB"/>
        </w:rPr>
      </w:pPr>
      <w:r w:rsidRPr="00622165">
        <w:rPr>
          <w:rFonts w:cstheme="minorHAnsi"/>
          <w:b/>
          <w:sz w:val="22"/>
          <w:szCs w:val="22"/>
          <w:lang w:val="en-GB"/>
        </w:rPr>
        <w:t>Scenario 1: Points for discussion</w:t>
      </w:r>
    </w:p>
    <w:p w14:paraId="1F192E9D"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proofErr w:type="spellStart"/>
      <w:r w:rsidRPr="00622165">
        <w:rPr>
          <w:rFonts w:cstheme="minorHAnsi"/>
          <w:color w:val="000000"/>
          <w:sz w:val="22"/>
          <w:szCs w:val="22"/>
          <w:lang w:val="en-GB"/>
        </w:rPr>
        <w:t>Zinzi’s</w:t>
      </w:r>
      <w:proofErr w:type="spellEnd"/>
      <w:r w:rsidRPr="00622165">
        <w:rPr>
          <w:rFonts w:cstheme="minorHAnsi"/>
          <w:color w:val="000000"/>
          <w:sz w:val="22"/>
          <w:szCs w:val="22"/>
          <w:lang w:val="en-GB"/>
        </w:rPr>
        <w:t xml:space="preserve"> decision to go on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should not be determined by her alcohol or drug use, but through the provision of additional information. </w:t>
      </w:r>
    </w:p>
    <w:p w14:paraId="241E0CFC"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Reassure her that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does not interact with alcohol or other drugs, which can be used when taking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unless adherence is hampered by substance use.</w:t>
      </w:r>
    </w:p>
    <w:p w14:paraId="2FE4F21F"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She clearly does not understand how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needs to be taken, so needs specific information regarding lead-in and effective use. Ensure that she understands it takes 20 days of daily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to be fully protected against HIV. </w:t>
      </w:r>
    </w:p>
    <w:p w14:paraId="7D29492E"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Explore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adherence and what will be required for effective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use.</w:t>
      </w:r>
    </w:p>
    <w:p w14:paraId="33E95336"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Discuss risk and risk reduction.</w:t>
      </w:r>
    </w:p>
    <w:p w14:paraId="192A0EDE"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Discuss contraception, HIV and STI prevention, and condom use. Ensure that </w:t>
      </w:r>
      <w:proofErr w:type="spellStart"/>
      <w:r w:rsidRPr="00622165">
        <w:rPr>
          <w:rFonts w:cstheme="minorHAnsi"/>
          <w:color w:val="000000"/>
          <w:sz w:val="22"/>
          <w:szCs w:val="22"/>
          <w:lang w:val="en-GB"/>
        </w:rPr>
        <w:t>Zinzi</w:t>
      </w:r>
      <w:proofErr w:type="spellEnd"/>
      <w:r w:rsidRPr="00622165">
        <w:rPr>
          <w:rFonts w:cstheme="minorHAnsi"/>
          <w:color w:val="000000"/>
          <w:sz w:val="22"/>
          <w:szCs w:val="22"/>
          <w:lang w:val="en-GB"/>
        </w:rPr>
        <w:t xml:space="preserve"> understands that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will not protect her against STIs or pregnancy. </w:t>
      </w:r>
    </w:p>
    <w:p w14:paraId="7D8922BA" w14:textId="77777777" w:rsidR="00266709" w:rsidRPr="00622165" w:rsidRDefault="00F00D7D" w:rsidP="00266709">
      <w:pPr>
        <w:widowControl w:val="0"/>
        <w:autoSpaceDE w:val="0"/>
        <w:autoSpaceDN w:val="0"/>
        <w:adjustRightInd w:val="0"/>
        <w:spacing w:line="276" w:lineRule="auto"/>
        <w:rPr>
          <w:rFonts w:cstheme="minorHAnsi"/>
          <w:bCs/>
          <w:color w:val="000000"/>
          <w:sz w:val="22"/>
          <w:szCs w:val="22"/>
          <w:lang w:val="en-GB"/>
        </w:rPr>
      </w:pPr>
      <w:r>
        <w:rPr>
          <w:rFonts w:cstheme="minorHAnsi"/>
          <w:noProof/>
          <w:sz w:val="22"/>
          <w:szCs w:val="22"/>
          <w:lang w:val="en-GB"/>
        </w:rPr>
        <w:pict w14:anchorId="30C4E1D1">
          <v:rect id="_x0000_i1038" alt="" style="width:468pt;height:.05pt;mso-width-percent:0;mso-height-percent:0;mso-width-percent:0;mso-height-percent:0" o:hralign="center" o:hrstd="t" o:hr="t" fillcolor="#a0a0a0" stroked="f"/>
        </w:pict>
      </w:r>
    </w:p>
    <w:p w14:paraId="11062FBC" w14:textId="77777777" w:rsidR="00266709" w:rsidRPr="00622165" w:rsidRDefault="00266709" w:rsidP="00266709">
      <w:pPr>
        <w:autoSpaceDE w:val="0"/>
        <w:autoSpaceDN w:val="0"/>
        <w:adjustRightInd w:val="0"/>
        <w:spacing w:line="276" w:lineRule="auto"/>
        <w:rPr>
          <w:rFonts w:cstheme="minorHAnsi"/>
          <w:b/>
          <w:color w:val="211D1E"/>
          <w:sz w:val="22"/>
          <w:szCs w:val="22"/>
          <w:lang w:val="en-GB"/>
        </w:rPr>
      </w:pPr>
    </w:p>
    <w:p w14:paraId="35620402" w14:textId="77777777" w:rsidR="00266709" w:rsidRPr="00622165" w:rsidRDefault="00266709" w:rsidP="00266709">
      <w:pPr>
        <w:autoSpaceDE w:val="0"/>
        <w:autoSpaceDN w:val="0"/>
        <w:adjustRightInd w:val="0"/>
        <w:spacing w:line="276" w:lineRule="auto"/>
        <w:rPr>
          <w:rFonts w:cstheme="minorHAnsi"/>
          <w:color w:val="211D1E"/>
          <w:sz w:val="22"/>
          <w:szCs w:val="22"/>
          <w:lang w:val="en-GB"/>
        </w:rPr>
      </w:pPr>
      <w:r w:rsidRPr="00622165">
        <w:rPr>
          <w:rFonts w:cstheme="minorHAnsi"/>
          <w:b/>
          <w:color w:val="211D1E"/>
          <w:sz w:val="22"/>
          <w:szCs w:val="22"/>
          <w:lang w:val="en-GB"/>
        </w:rPr>
        <w:t>Scenario 2:</w:t>
      </w:r>
      <w:r w:rsidRPr="00622165">
        <w:rPr>
          <w:rFonts w:cstheme="minorHAnsi"/>
          <w:color w:val="211D1E"/>
          <w:sz w:val="22"/>
          <w:szCs w:val="22"/>
          <w:lang w:val="en-GB"/>
        </w:rPr>
        <w:t xml:space="preserve"> Maria, a 21-year-old university student, is interested in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She has a steady boyfriend. They have been together for eight months, and she says they are open with each other about HIV and safer sex. They both had an HIV test when they first met, and both tested </w:t>
      </w:r>
      <w:proofErr w:type="gramStart"/>
      <w:r w:rsidRPr="00622165">
        <w:rPr>
          <w:rFonts w:cstheme="minorHAnsi"/>
          <w:color w:val="211D1E"/>
          <w:sz w:val="22"/>
          <w:szCs w:val="22"/>
          <w:lang w:val="en-GB"/>
        </w:rPr>
        <w:t>negative</w:t>
      </w:r>
      <w:proofErr w:type="gramEnd"/>
      <w:r w:rsidRPr="00622165">
        <w:rPr>
          <w:rFonts w:cstheme="minorHAnsi"/>
          <w:color w:val="211D1E"/>
          <w:sz w:val="22"/>
          <w:szCs w:val="22"/>
          <w:lang w:val="en-GB"/>
        </w:rPr>
        <w:t>. She is pet</w:t>
      </w:r>
      <w:r w:rsidRPr="00622165">
        <w:rPr>
          <w:rFonts w:cstheme="minorHAnsi"/>
          <w:sz w:val="22"/>
          <w:szCs w:val="22"/>
          <w:lang w:val="en-GB"/>
        </w:rPr>
        <w:t xml:space="preserve">rified of </w:t>
      </w:r>
      <w:r w:rsidRPr="00622165">
        <w:rPr>
          <w:rFonts w:cstheme="minorHAnsi"/>
          <w:sz w:val="22"/>
          <w:szCs w:val="22"/>
          <w:lang w:val="en-GB"/>
        </w:rPr>
        <w:lastRenderedPageBreak/>
        <w:t xml:space="preserve">getting HIV and wants to use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as an extra precaution.</w:t>
      </w:r>
      <w:r w:rsidRPr="00622165">
        <w:rPr>
          <w:rFonts w:cstheme="minorHAnsi"/>
          <w:color w:val="211D1E"/>
          <w:sz w:val="22"/>
          <w:szCs w:val="22"/>
          <w:lang w:val="en-GB"/>
        </w:rPr>
        <w:t xml:space="preserve"> She also wants to know if they need to continue to use condoms when using </w:t>
      </w:r>
      <w:proofErr w:type="spellStart"/>
      <w:r w:rsidRPr="00622165">
        <w:rPr>
          <w:rFonts w:cstheme="minorHAnsi"/>
          <w:color w:val="211D1E"/>
          <w:sz w:val="22"/>
          <w:szCs w:val="22"/>
          <w:lang w:val="en-GB"/>
        </w:rPr>
        <w:t>PrEP.</w:t>
      </w:r>
      <w:proofErr w:type="spellEnd"/>
    </w:p>
    <w:p w14:paraId="0C4089DC" w14:textId="77777777" w:rsidR="00266709" w:rsidRPr="00622165" w:rsidRDefault="00266709" w:rsidP="00266709">
      <w:pPr>
        <w:autoSpaceDE w:val="0"/>
        <w:autoSpaceDN w:val="0"/>
        <w:adjustRightInd w:val="0"/>
        <w:spacing w:line="276" w:lineRule="auto"/>
        <w:rPr>
          <w:rFonts w:cstheme="minorHAnsi"/>
          <w:bCs/>
          <w:sz w:val="22"/>
          <w:szCs w:val="22"/>
          <w:lang w:val="en-GB"/>
        </w:rPr>
      </w:pPr>
    </w:p>
    <w:p w14:paraId="22F57B30" w14:textId="77777777" w:rsidR="00266709" w:rsidRPr="00622165" w:rsidRDefault="00266709" w:rsidP="00266709">
      <w:pPr>
        <w:autoSpaceDE w:val="0"/>
        <w:autoSpaceDN w:val="0"/>
        <w:adjustRightInd w:val="0"/>
        <w:spacing w:line="276" w:lineRule="auto"/>
        <w:rPr>
          <w:rFonts w:cstheme="minorHAnsi"/>
          <w:b/>
          <w:bCs/>
          <w:sz w:val="22"/>
          <w:szCs w:val="22"/>
          <w:lang w:val="en-GB"/>
        </w:rPr>
      </w:pPr>
      <w:r w:rsidRPr="00622165">
        <w:rPr>
          <w:rFonts w:cstheme="minorHAnsi"/>
          <w:b/>
          <w:color w:val="211D1E"/>
          <w:sz w:val="22"/>
          <w:szCs w:val="22"/>
          <w:lang w:val="en-GB"/>
        </w:rPr>
        <w:t xml:space="preserve">Scenario 2: </w:t>
      </w:r>
      <w:r w:rsidRPr="00622165">
        <w:rPr>
          <w:rFonts w:cstheme="minorHAnsi"/>
          <w:b/>
          <w:sz w:val="22"/>
          <w:szCs w:val="22"/>
          <w:lang w:val="en-GB"/>
        </w:rPr>
        <w:t>Points for discussion</w:t>
      </w:r>
    </w:p>
    <w:p w14:paraId="3E83B81B" w14:textId="77777777" w:rsidR="00266709" w:rsidRPr="00622165" w:rsidRDefault="00266709" w:rsidP="00266709">
      <w:pPr>
        <w:pStyle w:val="ListParagraph"/>
        <w:numPr>
          <w:ilvl w:val="0"/>
          <w:numId w:val="15"/>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They both tested HIV-negative eight months ago. Have either been unfaithful since then, and possibly exposed to HIV?  </w:t>
      </w:r>
    </w:p>
    <w:p w14:paraId="5E3AAB37" w14:textId="77777777" w:rsidR="00266709" w:rsidRPr="00622165" w:rsidRDefault="00266709" w:rsidP="00266709">
      <w:pPr>
        <w:pStyle w:val="ListParagraph"/>
        <w:numPr>
          <w:ilvl w:val="0"/>
          <w:numId w:val="15"/>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If they are both genuinely HIV-negative, do they need </w:t>
      </w:r>
      <w:proofErr w:type="spellStart"/>
      <w:r w:rsidRPr="00622165">
        <w:rPr>
          <w:rFonts w:cstheme="minorHAnsi"/>
          <w:sz w:val="22"/>
          <w:szCs w:val="22"/>
          <w:lang w:val="en-GB"/>
        </w:rPr>
        <w:t>PrEP</w:t>
      </w:r>
      <w:proofErr w:type="spellEnd"/>
      <w:r w:rsidRPr="00622165">
        <w:rPr>
          <w:rFonts w:cstheme="minorHAnsi"/>
          <w:sz w:val="22"/>
          <w:szCs w:val="22"/>
          <w:lang w:val="en-GB"/>
        </w:rPr>
        <w:t>?</w:t>
      </w:r>
    </w:p>
    <w:p w14:paraId="0BC73ACB" w14:textId="77777777" w:rsidR="00266709" w:rsidRPr="00622165" w:rsidRDefault="00266709" w:rsidP="00266709">
      <w:pPr>
        <w:pStyle w:val="ListParagraph"/>
        <w:numPr>
          <w:ilvl w:val="0"/>
          <w:numId w:val="15"/>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Discuss combination prevention (i.e., circumcision, STI and pregnancy prevention in addition to HIV prevention).</w:t>
      </w:r>
    </w:p>
    <w:p w14:paraId="7527411B" w14:textId="77777777" w:rsidR="00266709" w:rsidRPr="00622165" w:rsidRDefault="00266709" w:rsidP="00266709">
      <w:pPr>
        <w:pStyle w:val="ListParagraph"/>
        <w:numPr>
          <w:ilvl w:val="0"/>
          <w:numId w:val="15"/>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Discuss ways in which Maria may persuade her boyfriend to have another HIV test. (In fact, they both need to have another test.)</w:t>
      </w:r>
    </w:p>
    <w:p w14:paraId="7DF98DF5" w14:textId="77777777" w:rsidR="00266709" w:rsidRPr="00622165" w:rsidRDefault="00266709" w:rsidP="00266709">
      <w:pPr>
        <w:pStyle w:val="ListParagraph"/>
        <w:widowControl w:val="0"/>
        <w:numPr>
          <w:ilvl w:val="0"/>
          <w:numId w:val="15"/>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Explore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adherence and what will be required as effective use of </w:t>
      </w:r>
      <w:proofErr w:type="spellStart"/>
      <w:r w:rsidRPr="00622165">
        <w:rPr>
          <w:rFonts w:cstheme="minorHAnsi"/>
          <w:color w:val="000000"/>
          <w:sz w:val="22"/>
          <w:szCs w:val="22"/>
          <w:lang w:val="en-GB"/>
        </w:rPr>
        <w:t>PrEP.</w:t>
      </w:r>
      <w:proofErr w:type="spellEnd"/>
    </w:p>
    <w:p w14:paraId="69C7F899" w14:textId="77777777" w:rsidR="00266709" w:rsidRPr="00622165" w:rsidRDefault="00266709" w:rsidP="00266709">
      <w:pPr>
        <w:pStyle w:val="ListParagraph"/>
        <w:widowControl w:val="0"/>
        <w:numPr>
          <w:ilvl w:val="0"/>
          <w:numId w:val="15"/>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Discuss condom use and contraception (i.e., STI and pregnancy prevention).</w:t>
      </w:r>
    </w:p>
    <w:p w14:paraId="3798E484" w14:textId="77777777" w:rsidR="00266709" w:rsidRPr="00622165" w:rsidRDefault="00F00D7D" w:rsidP="00266709">
      <w:pPr>
        <w:autoSpaceDE w:val="0"/>
        <w:autoSpaceDN w:val="0"/>
        <w:adjustRightInd w:val="0"/>
        <w:spacing w:line="276" w:lineRule="auto"/>
        <w:rPr>
          <w:rFonts w:cstheme="minorHAnsi"/>
          <w:bCs/>
          <w:sz w:val="22"/>
          <w:szCs w:val="22"/>
          <w:lang w:val="en-GB"/>
        </w:rPr>
      </w:pPr>
      <w:r>
        <w:rPr>
          <w:rFonts w:cstheme="minorHAnsi"/>
          <w:noProof/>
          <w:sz w:val="22"/>
          <w:szCs w:val="22"/>
          <w:lang w:val="en-GB"/>
        </w:rPr>
        <w:pict w14:anchorId="0C17CAB9">
          <v:rect id="_x0000_i1037" alt="" style="width:468pt;height:.05pt;mso-width-percent:0;mso-height-percent:0;mso-width-percent:0;mso-height-percent:0" o:hralign="center" o:hrstd="t" o:hr="t" fillcolor="#a0a0a0" stroked="f"/>
        </w:pict>
      </w:r>
    </w:p>
    <w:p w14:paraId="7F837B1C" w14:textId="77777777" w:rsidR="00266709" w:rsidRPr="00622165" w:rsidRDefault="00266709" w:rsidP="00266709">
      <w:pPr>
        <w:spacing w:line="276" w:lineRule="auto"/>
        <w:rPr>
          <w:rFonts w:cstheme="minorHAnsi"/>
          <w:bCs/>
          <w:sz w:val="22"/>
          <w:szCs w:val="22"/>
          <w:lang w:val="en-GB"/>
        </w:rPr>
      </w:pPr>
      <w:r w:rsidRPr="00622165">
        <w:rPr>
          <w:rFonts w:cstheme="minorHAnsi"/>
          <w:b/>
          <w:sz w:val="22"/>
          <w:szCs w:val="22"/>
          <w:lang w:val="en-GB"/>
        </w:rPr>
        <w:t>Scenario 3:</w:t>
      </w:r>
      <w:r w:rsidRPr="00622165">
        <w:rPr>
          <w:rFonts w:cstheme="minorHAnsi"/>
          <w:sz w:val="22"/>
          <w:szCs w:val="22"/>
          <w:lang w:val="en-GB"/>
        </w:rPr>
        <w:t xml:space="preserve"> Thandi is 19 years old and interested in trying </w:t>
      </w:r>
      <w:proofErr w:type="spellStart"/>
      <w:r w:rsidRPr="00622165">
        <w:rPr>
          <w:rFonts w:cstheme="minorHAnsi"/>
          <w:sz w:val="22"/>
          <w:szCs w:val="22"/>
          <w:lang w:val="en-GB"/>
        </w:rPr>
        <w:t>PrEP</w:t>
      </w:r>
      <w:proofErr w:type="spellEnd"/>
      <w:r w:rsidRPr="00622165">
        <w:rPr>
          <w:rFonts w:cstheme="minorHAnsi"/>
          <w:sz w:val="22"/>
          <w:szCs w:val="22"/>
          <w:lang w:val="en-GB"/>
        </w:rPr>
        <w:t>, but she has several concerns. She wants to know:</w:t>
      </w:r>
    </w:p>
    <w:p w14:paraId="7216D53C" w14:textId="77777777" w:rsidR="00266709" w:rsidRPr="00622165" w:rsidRDefault="00266709" w:rsidP="00266709">
      <w:pPr>
        <w:pStyle w:val="ListParagraph"/>
        <w:numPr>
          <w:ilvl w:val="0"/>
          <w:numId w:val="2"/>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How effective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is</w:t>
      </w:r>
    </w:p>
    <w:p w14:paraId="70FF4692" w14:textId="77777777" w:rsidR="00266709" w:rsidRPr="00622165" w:rsidRDefault="00266709" w:rsidP="00266709">
      <w:pPr>
        <w:pStyle w:val="ListParagraph"/>
        <w:numPr>
          <w:ilvl w:val="0"/>
          <w:numId w:val="2"/>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Whether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will interfere with her contraception (the injectable DMPA) </w:t>
      </w:r>
    </w:p>
    <w:p w14:paraId="0C433EE9" w14:textId="77777777" w:rsidR="00266709" w:rsidRPr="00622165" w:rsidRDefault="00266709" w:rsidP="00266709">
      <w:pPr>
        <w:pStyle w:val="ListParagraph"/>
        <w:numPr>
          <w:ilvl w:val="0"/>
          <w:numId w:val="2"/>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If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will give her acne, as she used to suffer badly from acne</w:t>
      </w:r>
    </w:p>
    <w:p w14:paraId="0AD12B78" w14:textId="77777777" w:rsidR="00266709" w:rsidRPr="00622165" w:rsidRDefault="00266709" w:rsidP="00266709">
      <w:pPr>
        <w:pStyle w:val="ListParagraph"/>
        <w:numPr>
          <w:ilvl w:val="0"/>
          <w:numId w:val="2"/>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If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will cause her to gain weight, as she is trying not to put on weight with DMPA</w:t>
      </w:r>
    </w:p>
    <w:p w14:paraId="157D3E43" w14:textId="77777777" w:rsidR="00266709" w:rsidRPr="00622165" w:rsidRDefault="00266709" w:rsidP="00266709">
      <w:p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On baseline blood testing, you find that Thandi has a negative </w:t>
      </w:r>
      <w:proofErr w:type="spellStart"/>
      <w:r w:rsidRPr="00622165">
        <w:rPr>
          <w:rFonts w:cstheme="minorHAnsi"/>
          <w:sz w:val="22"/>
          <w:szCs w:val="22"/>
          <w:lang w:val="en-GB"/>
        </w:rPr>
        <w:t>HBSAg</w:t>
      </w:r>
      <w:proofErr w:type="spellEnd"/>
      <w:r w:rsidRPr="00622165">
        <w:rPr>
          <w:rFonts w:cstheme="minorHAnsi"/>
          <w:sz w:val="22"/>
          <w:szCs w:val="22"/>
          <w:lang w:val="en-GB"/>
        </w:rPr>
        <w:t xml:space="preserve"> and </w:t>
      </w:r>
      <w:proofErr w:type="spellStart"/>
      <w:r w:rsidRPr="00622165">
        <w:rPr>
          <w:rFonts w:cstheme="minorHAnsi"/>
          <w:sz w:val="22"/>
          <w:szCs w:val="22"/>
          <w:lang w:val="en-GB"/>
        </w:rPr>
        <w:t>HBSAb</w:t>
      </w:r>
      <w:proofErr w:type="spellEnd"/>
      <w:r w:rsidRPr="00622165">
        <w:rPr>
          <w:rFonts w:cstheme="minorHAnsi"/>
          <w:sz w:val="22"/>
          <w:szCs w:val="22"/>
          <w:lang w:val="en-GB"/>
        </w:rPr>
        <w:t xml:space="preserve">. </w:t>
      </w:r>
    </w:p>
    <w:p w14:paraId="00CA5581" w14:textId="77777777" w:rsidR="00266709" w:rsidRPr="00622165" w:rsidRDefault="00266709" w:rsidP="00266709">
      <w:pPr>
        <w:autoSpaceDE w:val="0"/>
        <w:autoSpaceDN w:val="0"/>
        <w:adjustRightInd w:val="0"/>
        <w:spacing w:line="276" w:lineRule="auto"/>
        <w:rPr>
          <w:rFonts w:cstheme="minorHAnsi"/>
          <w:bCs/>
          <w:sz w:val="22"/>
          <w:szCs w:val="22"/>
          <w:lang w:val="en-GB"/>
        </w:rPr>
      </w:pPr>
    </w:p>
    <w:p w14:paraId="6D3EDC13" w14:textId="77777777" w:rsidR="00266709" w:rsidRPr="00622165" w:rsidRDefault="00266709" w:rsidP="00266709">
      <w:pPr>
        <w:pStyle w:val="Pa11"/>
        <w:spacing w:line="276" w:lineRule="auto"/>
        <w:rPr>
          <w:rFonts w:asciiTheme="minorHAnsi" w:hAnsiTheme="minorHAnsi" w:cstheme="minorHAnsi"/>
          <w:b/>
          <w:bCs w:val="0"/>
          <w:color w:val="211D1E"/>
          <w:sz w:val="22"/>
          <w:szCs w:val="22"/>
          <w:lang w:val="en-GB"/>
        </w:rPr>
      </w:pPr>
      <w:r w:rsidRPr="00622165">
        <w:rPr>
          <w:rFonts w:asciiTheme="minorHAnsi" w:hAnsiTheme="minorHAnsi" w:cstheme="minorHAnsi"/>
          <w:b/>
          <w:color w:val="211D1E"/>
          <w:sz w:val="22"/>
          <w:szCs w:val="22"/>
          <w:lang w:val="en-GB"/>
        </w:rPr>
        <w:t xml:space="preserve">Scenario 3: </w:t>
      </w:r>
      <w:r w:rsidRPr="00622165">
        <w:rPr>
          <w:rFonts w:asciiTheme="minorHAnsi" w:hAnsiTheme="minorHAnsi" w:cstheme="minorHAnsi"/>
          <w:b/>
          <w:bCs w:val="0"/>
          <w:color w:val="211D1E"/>
          <w:sz w:val="22"/>
          <w:szCs w:val="22"/>
          <w:lang w:val="en-GB"/>
        </w:rPr>
        <w:t>Points for discussion</w:t>
      </w:r>
    </w:p>
    <w:p w14:paraId="1F8DB72C" w14:textId="77777777" w:rsidR="00266709" w:rsidRPr="00622165" w:rsidRDefault="00266709" w:rsidP="00266709">
      <w:pPr>
        <w:pStyle w:val="Default"/>
        <w:numPr>
          <w:ilvl w:val="0"/>
          <w:numId w:val="22"/>
        </w:numPr>
        <w:spacing w:line="276" w:lineRule="auto"/>
        <w:rPr>
          <w:rFonts w:asciiTheme="minorHAnsi" w:hAnsiTheme="minorHAnsi" w:cstheme="minorHAnsi"/>
          <w:sz w:val="22"/>
          <w:szCs w:val="22"/>
          <w:lang w:val="en-GB"/>
        </w:rPr>
      </w:pPr>
      <w:r w:rsidRPr="00622165">
        <w:rPr>
          <w:rFonts w:asciiTheme="minorHAnsi" w:hAnsiTheme="minorHAnsi" w:cstheme="minorHAnsi"/>
          <w:sz w:val="22"/>
          <w:szCs w:val="22"/>
          <w:lang w:val="en-GB"/>
        </w:rPr>
        <w:t xml:space="preserve">Currently </w:t>
      </w: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is only available to people over 18 (South African </w:t>
      </w: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Guidelines), unless on a study/demonstration project, which will specify the age. </w:t>
      </w:r>
      <w:r w:rsidRPr="00622165">
        <w:rPr>
          <w:rFonts w:asciiTheme="minorHAnsi" w:hAnsiTheme="minorHAnsi" w:cstheme="minorHAnsi"/>
          <w:sz w:val="22"/>
          <w:szCs w:val="22"/>
          <w:lang w:val="en-US"/>
        </w:rPr>
        <w:t>Tenofovir should not be prescribed for children under 12 years old unless the child weighs more than 35 kg (source: manufacture’s factsheet).</w:t>
      </w:r>
    </w:p>
    <w:p w14:paraId="1AB8D227" w14:textId="77777777" w:rsidR="00266709" w:rsidRPr="00622165" w:rsidRDefault="00266709" w:rsidP="00266709">
      <w:pPr>
        <w:pStyle w:val="Default"/>
        <w:numPr>
          <w:ilvl w:val="0"/>
          <w:numId w:val="23"/>
        </w:numPr>
        <w:spacing w:line="276" w:lineRule="auto"/>
        <w:ind w:left="1440" w:hanging="360"/>
        <w:rPr>
          <w:rFonts w:asciiTheme="minorHAnsi" w:hAnsiTheme="minorHAnsi" w:cstheme="minorHAnsi"/>
          <w:sz w:val="22"/>
          <w:szCs w:val="22"/>
          <w:lang w:val="en-GB"/>
        </w:rPr>
      </w:pPr>
      <w:r w:rsidRPr="00622165">
        <w:rPr>
          <w:rFonts w:asciiTheme="minorHAnsi" w:hAnsiTheme="minorHAnsi" w:cstheme="minorHAnsi"/>
          <w:sz w:val="22"/>
          <w:szCs w:val="22"/>
          <w:lang w:val="en-GB"/>
        </w:rPr>
        <w:t xml:space="preserve">Thandi is clearly sexually active. Do you think you should provide </w:t>
      </w: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regardless of her age? You don’t want to turn her away by probing about her sex life, and you want prevention services to be accessible to her. So how do you do this? </w:t>
      </w:r>
    </w:p>
    <w:p w14:paraId="3F62DA5D" w14:textId="77777777" w:rsidR="00266709" w:rsidRPr="00622165" w:rsidRDefault="00266709" w:rsidP="00266709">
      <w:pPr>
        <w:pStyle w:val="Default"/>
        <w:numPr>
          <w:ilvl w:val="0"/>
          <w:numId w:val="23"/>
        </w:numPr>
        <w:spacing w:line="276" w:lineRule="auto"/>
        <w:ind w:left="1440" w:hanging="360"/>
        <w:rPr>
          <w:rFonts w:asciiTheme="minorHAnsi" w:hAnsiTheme="minorHAnsi" w:cstheme="minorHAnsi"/>
          <w:sz w:val="22"/>
          <w:szCs w:val="22"/>
          <w:lang w:val="en-GB"/>
        </w:rPr>
      </w:pPr>
      <w:r w:rsidRPr="00622165">
        <w:rPr>
          <w:rFonts w:asciiTheme="minorHAnsi" w:hAnsiTheme="minorHAnsi" w:cstheme="minorHAnsi"/>
          <w:sz w:val="22"/>
          <w:szCs w:val="22"/>
          <w:lang w:val="en-GB"/>
        </w:rPr>
        <w:t>What about the legal framework as it relates to sex with minors in your respective country? How do you check for rape, abuse, or sexual exploitation?</w:t>
      </w:r>
    </w:p>
    <w:p w14:paraId="4E600477" w14:textId="77777777" w:rsidR="00266709" w:rsidRPr="00622165" w:rsidRDefault="00266709" w:rsidP="00266709">
      <w:pPr>
        <w:pStyle w:val="Default"/>
        <w:numPr>
          <w:ilvl w:val="0"/>
          <w:numId w:val="24"/>
        </w:numPr>
        <w:spacing w:line="276" w:lineRule="auto"/>
        <w:rPr>
          <w:rFonts w:asciiTheme="minorHAnsi" w:hAnsiTheme="minorHAnsi" w:cstheme="minorHAnsi"/>
          <w:sz w:val="22"/>
          <w:szCs w:val="22"/>
          <w:lang w:val="en-GB"/>
        </w:rPr>
      </w:pP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does not interfere with any contraceptive methods, so positively reinforce her use of contraception. </w:t>
      </w:r>
    </w:p>
    <w:p w14:paraId="54982B89" w14:textId="77777777" w:rsidR="00266709" w:rsidRPr="00622165" w:rsidRDefault="00266709" w:rsidP="00266709">
      <w:pPr>
        <w:pStyle w:val="Default"/>
        <w:numPr>
          <w:ilvl w:val="0"/>
          <w:numId w:val="24"/>
        </w:numPr>
        <w:spacing w:line="276" w:lineRule="auto"/>
        <w:rPr>
          <w:rFonts w:asciiTheme="minorHAnsi" w:hAnsiTheme="minorHAnsi" w:cstheme="minorHAnsi"/>
          <w:sz w:val="22"/>
          <w:szCs w:val="22"/>
          <w:lang w:val="en-GB"/>
        </w:rPr>
      </w:pP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does not cause acne, so you can discuss other reasons for acne (e.g., hormonal changes due to adolescence, diet, skin care).</w:t>
      </w:r>
    </w:p>
    <w:p w14:paraId="6CCB0C98" w14:textId="6DE5A331" w:rsidR="00266709" w:rsidRPr="00622165" w:rsidRDefault="00266709" w:rsidP="00266709">
      <w:pPr>
        <w:pStyle w:val="Default"/>
        <w:numPr>
          <w:ilvl w:val="0"/>
          <w:numId w:val="24"/>
        </w:numPr>
        <w:spacing w:line="276" w:lineRule="auto"/>
        <w:rPr>
          <w:rFonts w:asciiTheme="minorHAnsi" w:hAnsiTheme="minorHAnsi" w:cstheme="minorHAnsi"/>
          <w:sz w:val="22"/>
          <w:szCs w:val="22"/>
          <w:lang w:val="en-GB"/>
        </w:rPr>
      </w:pP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has not been shown to cause weight gain. Discuss issues around healthy lifestyle, exercise, and eating. Discuss the side effects of </w:t>
      </w: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(e.g., nausea, diarrhoea, headache) and that these side effects typically go away after a couple of weeks of </w:t>
      </w:r>
      <w:proofErr w:type="spellStart"/>
      <w:r w:rsidRPr="00622165">
        <w:rPr>
          <w:rFonts w:asciiTheme="minorHAnsi" w:hAnsiTheme="minorHAnsi" w:cstheme="minorHAnsi"/>
          <w:sz w:val="22"/>
          <w:szCs w:val="22"/>
          <w:lang w:val="en-GB"/>
        </w:rPr>
        <w:t>PrEP</w:t>
      </w:r>
      <w:proofErr w:type="spellEnd"/>
      <w:r w:rsidRPr="00622165">
        <w:rPr>
          <w:rFonts w:asciiTheme="minorHAnsi" w:hAnsiTheme="minorHAnsi" w:cstheme="minorHAnsi"/>
          <w:sz w:val="22"/>
          <w:szCs w:val="22"/>
          <w:lang w:val="en-GB"/>
        </w:rPr>
        <w:t xml:space="preserve"> use. </w:t>
      </w:r>
    </w:p>
    <w:p w14:paraId="44AF1DA7" w14:textId="77777777" w:rsidR="00266709" w:rsidRPr="00622165" w:rsidRDefault="00266709" w:rsidP="00266709">
      <w:pPr>
        <w:pStyle w:val="Default"/>
        <w:numPr>
          <w:ilvl w:val="0"/>
          <w:numId w:val="24"/>
        </w:numPr>
        <w:spacing w:line="276" w:lineRule="auto"/>
        <w:rPr>
          <w:rFonts w:asciiTheme="minorHAnsi" w:hAnsiTheme="minorHAnsi" w:cstheme="minorHAnsi"/>
          <w:sz w:val="22"/>
          <w:szCs w:val="22"/>
          <w:lang w:val="en-GB"/>
        </w:rPr>
      </w:pPr>
      <w:r w:rsidRPr="00622165">
        <w:rPr>
          <w:rFonts w:asciiTheme="minorHAnsi" w:hAnsiTheme="minorHAnsi" w:cstheme="minorHAnsi"/>
          <w:sz w:val="22"/>
          <w:szCs w:val="22"/>
          <w:lang w:val="en-GB"/>
        </w:rPr>
        <w:t xml:space="preserve">Other points: </w:t>
      </w:r>
    </w:p>
    <w:p w14:paraId="0D116205" w14:textId="77777777" w:rsidR="00266709" w:rsidRPr="00622165" w:rsidRDefault="00266709" w:rsidP="00266709">
      <w:pPr>
        <w:pStyle w:val="ListParagraph"/>
        <w:widowControl w:val="0"/>
        <w:numPr>
          <w:ilvl w:val="0"/>
          <w:numId w:val="25"/>
        </w:numPr>
        <w:autoSpaceDE w:val="0"/>
        <w:autoSpaceDN w:val="0"/>
        <w:adjustRightInd w:val="0"/>
        <w:spacing w:line="276" w:lineRule="auto"/>
        <w:ind w:left="1440" w:hanging="360"/>
        <w:rPr>
          <w:rFonts w:cstheme="minorHAnsi"/>
          <w:bCs/>
          <w:color w:val="000000"/>
          <w:sz w:val="22"/>
          <w:szCs w:val="22"/>
          <w:lang w:val="en-GB"/>
        </w:rPr>
      </w:pPr>
      <w:r w:rsidRPr="00622165">
        <w:rPr>
          <w:rFonts w:cstheme="minorHAnsi"/>
          <w:color w:val="000000"/>
          <w:sz w:val="22"/>
          <w:szCs w:val="22"/>
          <w:lang w:val="en-GB"/>
        </w:rPr>
        <w:t>Discuss risk and risk reduction.</w:t>
      </w:r>
    </w:p>
    <w:p w14:paraId="6EE9FED4" w14:textId="77777777" w:rsidR="00266709" w:rsidRPr="00622165" w:rsidRDefault="00266709" w:rsidP="00266709">
      <w:pPr>
        <w:pStyle w:val="ListParagraph"/>
        <w:widowControl w:val="0"/>
        <w:numPr>
          <w:ilvl w:val="0"/>
          <w:numId w:val="25"/>
        </w:numPr>
        <w:autoSpaceDE w:val="0"/>
        <w:autoSpaceDN w:val="0"/>
        <w:adjustRightInd w:val="0"/>
        <w:spacing w:line="276" w:lineRule="auto"/>
        <w:ind w:left="1440" w:hanging="360"/>
        <w:rPr>
          <w:rFonts w:cstheme="minorHAnsi"/>
          <w:bCs/>
          <w:color w:val="000000"/>
          <w:sz w:val="22"/>
          <w:szCs w:val="22"/>
          <w:lang w:val="en-GB"/>
        </w:rPr>
      </w:pPr>
      <w:r w:rsidRPr="00622165">
        <w:rPr>
          <w:rFonts w:cstheme="minorHAnsi"/>
          <w:color w:val="000000"/>
          <w:sz w:val="22"/>
          <w:szCs w:val="22"/>
          <w:lang w:val="en-GB"/>
        </w:rPr>
        <w:lastRenderedPageBreak/>
        <w:t>Discuss HIV testing, contraception, HIV and STI prevention, and condom use.</w:t>
      </w:r>
    </w:p>
    <w:p w14:paraId="21E200E1" w14:textId="77777777" w:rsidR="00266709" w:rsidRPr="00622165" w:rsidRDefault="00266709" w:rsidP="00266709">
      <w:pPr>
        <w:pStyle w:val="ListParagraph"/>
        <w:widowControl w:val="0"/>
        <w:autoSpaceDE w:val="0"/>
        <w:autoSpaceDN w:val="0"/>
        <w:adjustRightInd w:val="0"/>
        <w:spacing w:line="276" w:lineRule="auto"/>
        <w:ind w:left="1440"/>
        <w:rPr>
          <w:rFonts w:cstheme="minorHAnsi"/>
          <w:bCs/>
          <w:color w:val="000000"/>
          <w:sz w:val="22"/>
          <w:szCs w:val="22"/>
        </w:rPr>
      </w:pPr>
      <w:r w:rsidRPr="00622165">
        <w:rPr>
          <w:rFonts w:cstheme="minorHAnsi"/>
          <w:color w:val="000000"/>
          <w:sz w:val="22"/>
          <w:szCs w:val="22"/>
          <w:lang w:val="en-GB"/>
        </w:rPr>
        <w:t>Discuss vaccination for HBV. How would you explain the reason behind vaccinating her?</w:t>
      </w:r>
    </w:p>
    <w:p w14:paraId="764886EF" w14:textId="77777777" w:rsidR="00266709" w:rsidRPr="00622165" w:rsidRDefault="00F00D7D" w:rsidP="00266709">
      <w:pPr>
        <w:spacing w:line="276" w:lineRule="auto"/>
        <w:rPr>
          <w:rFonts w:cstheme="minorHAnsi"/>
          <w:bCs/>
          <w:color w:val="211D1E"/>
          <w:sz w:val="22"/>
          <w:szCs w:val="22"/>
          <w:lang w:val="en-GB"/>
        </w:rPr>
      </w:pPr>
      <w:r>
        <w:rPr>
          <w:rFonts w:cstheme="minorHAnsi"/>
          <w:noProof/>
          <w:sz w:val="22"/>
          <w:szCs w:val="22"/>
          <w:lang w:val="en-GB"/>
        </w:rPr>
        <w:pict w14:anchorId="07C8CCBD">
          <v:rect id="_x0000_i1036" alt="" style="width:468pt;height:.05pt;mso-width-percent:0;mso-height-percent:0;mso-width-percent:0;mso-height-percent:0" o:hralign="center" o:hrstd="t" o:hr="t" fillcolor="#a0a0a0" stroked="f"/>
        </w:pict>
      </w:r>
    </w:p>
    <w:p w14:paraId="576D7ECD" w14:textId="77777777" w:rsidR="00266709" w:rsidRPr="00622165" w:rsidRDefault="00266709" w:rsidP="00266709">
      <w:pPr>
        <w:autoSpaceDE w:val="0"/>
        <w:autoSpaceDN w:val="0"/>
        <w:adjustRightInd w:val="0"/>
        <w:spacing w:line="276" w:lineRule="auto"/>
        <w:rPr>
          <w:rFonts w:cstheme="minorHAnsi"/>
          <w:b/>
          <w:color w:val="211D1E"/>
          <w:sz w:val="22"/>
          <w:szCs w:val="22"/>
          <w:lang w:val="en-GB"/>
        </w:rPr>
      </w:pPr>
      <w:r w:rsidRPr="00622165">
        <w:rPr>
          <w:rFonts w:cstheme="minorHAnsi"/>
          <w:b/>
          <w:color w:val="211D1E"/>
          <w:sz w:val="22"/>
          <w:szCs w:val="22"/>
          <w:lang w:val="en-GB"/>
        </w:rPr>
        <w:t>Scenario 4:</w:t>
      </w:r>
      <w:r w:rsidRPr="00622165">
        <w:rPr>
          <w:rFonts w:cstheme="minorHAnsi"/>
          <w:color w:val="211D1E"/>
          <w:sz w:val="22"/>
          <w:szCs w:val="22"/>
          <w:lang w:val="en-GB"/>
        </w:rPr>
        <w:t xml:space="preserve"> Sandi is 18 years old and comes to the clinic to seek advice. She has heard about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from the DREAMS project peer educator. Sandi is in a panic. She had sex last night, and the condom came off. She wants to know if she can go on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now to prevent HIV. She says that accidents like this (condom slipping off) have happened before, and sometimes her boyfriend refuses to use condoms. She is worried about a vaginal discharge as well.</w:t>
      </w:r>
    </w:p>
    <w:p w14:paraId="3B396BA4" w14:textId="77777777" w:rsidR="00266709" w:rsidRDefault="00266709" w:rsidP="00266709">
      <w:pPr>
        <w:autoSpaceDE w:val="0"/>
        <w:autoSpaceDN w:val="0"/>
        <w:adjustRightInd w:val="0"/>
        <w:spacing w:line="276" w:lineRule="auto"/>
        <w:rPr>
          <w:rFonts w:cstheme="minorHAnsi"/>
          <w:b/>
          <w:color w:val="211D1E"/>
          <w:sz w:val="22"/>
          <w:szCs w:val="22"/>
          <w:lang w:val="en-GB"/>
        </w:rPr>
      </w:pPr>
    </w:p>
    <w:p w14:paraId="1EA6619B" w14:textId="75AAF9AD" w:rsidR="00266709" w:rsidRPr="00622165" w:rsidRDefault="00266709" w:rsidP="00266709">
      <w:pPr>
        <w:autoSpaceDE w:val="0"/>
        <w:autoSpaceDN w:val="0"/>
        <w:adjustRightInd w:val="0"/>
        <w:spacing w:line="276" w:lineRule="auto"/>
        <w:rPr>
          <w:rFonts w:cstheme="minorHAnsi"/>
          <w:color w:val="211D1E"/>
          <w:sz w:val="22"/>
          <w:szCs w:val="22"/>
          <w:lang w:val="en-GB"/>
        </w:rPr>
      </w:pPr>
      <w:r w:rsidRPr="00622165">
        <w:rPr>
          <w:rFonts w:cstheme="minorHAnsi"/>
          <w:b/>
          <w:color w:val="211D1E"/>
          <w:sz w:val="22"/>
          <w:szCs w:val="22"/>
          <w:lang w:val="en-GB"/>
        </w:rPr>
        <w:t>Scenario 4:</w:t>
      </w:r>
      <w:r w:rsidRPr="00622165">
        <w:rPr>
          <w:rFonts w:cstheme="minorHAnsi"/>
          <w:color w:val="211D1E"/>
          <w:sz w:val="22"/>
          <w:szCs w:val="22"/>
          <w:lang w:val="en-GB"/>
        </w:rPr>
        <w:t xml:space="preserve"> </w:t>
      </w:r>
      <w:r w:rsidRPr="00622165">
        <w:rPr>
          <w:rFonts w:cstheme="minorHAnsi"/>
          <w:b/>
          <w:color w:val="211D1E"/>
          <w:sz w:val="22"/>
          <w:szCs w:val="22"/>
          <w:lang w:val="en-GB"/>
        </w:rPr>
        <w:t>Points for discussion</w:t>
      </w:r>
    </w:p>
    <w:p w14:paraId="6FFB36B2" w14:textId="77777777"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
          <w:sz w:val="22"/>
          <w:szCs w:val="22"/>
        </w:rPr>
      </w:pPr>
      <w:r w:rsidRPr="00622165">
        <w:rPr>
          <w:rFonts w:cstheme="minorHAnsi"/>
          <w:sz w:val="22"/>
          <w:szCs w:val="22"/>
          <w:lang w:val="en-GB"/>
        </w:rPr>
        <w:t xml:space="preserve">Discuss the differences among PEP,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and ART. </w:t>
      </w:r>
      <w:r w:rsidRPr="00622165">
        <w:rPr>
          <w:rFonts w:cstheme="minorHAnsi"/>
          <w:sz w:val="22"/>
          <w:szCs w:val="22"/>
        </w:rPr>
        <w:t>Each uses a different combination of ARV medication</w:t>
      </w:r>
      <w:r w:rsidRPr="00622165">
        <w:rPr>
          <w:rFonts w:cstheme="minorHAnsi"/>
          <w:b/>
          <w:sz w:val="22"/>
          <w:szCs w:val="22"/>
        </w:rPr>
        <w:t xml:space="preserve">. </w:t>
      </w:r>
    </w:p>
    <w:p w14:paraId="136E3E22" w14:textId="77777777" w:rsidR="00266709" w:rsidRPr="00622165" w:rsidRDefault="00266709" w:rsidP="00266709">
      <w:pPr>
        <w:pStyle w:val="ListParagraph"/>
        <w:numPr>
          <w:ilvl w:val="1"/>
          <w:numId w:val="9"/>
        </w:numPr>
        <w:autoSpaceDE w:val="0"/>
        <w:autoSpaceDN w:val="0"/>
        <w:adjustRightInd w:val="0"/>
        <w:spacing w:line="276" w:lineRule="auto"/>
        <w:ind w:left="1440"/>
        <w:rPr>
          <w:rFonts w:cstheme="minorHAnsi"/>
          <w:sz w:val="22"/>
          <w:szCs w:val="22"/>
        </w:rPr>
      </w:pPr>
      <w:r w:rsidRPr="00622165">
        <w:rPr>
          <w:rFonts w:cstheme="minorHAnsi"/>
          <w:b/>
          <w:sz w:val="22"/>
          <w:szCs w:val="22"/>
        </w:rPr>
        <w:t>PEP</w:t>
      </w:r>
      <w:r w:rsidRPr="00622165">
        <w:rPr>
          <w:rFonts w:cstheme="minorHAnsi"/>
          <w:sz w:val="22"/>
          <w:szCs w:val="22"/>
        </w:rPr>
        <w:t xml:space="preserve"> reduces the risk of HIV </w:t>
      </w:r>
      <w:r w:rsidRPr="00622165">
        <w:rPr>
          <w:rFonts w:cstheme="minorHAnsi"/>
          <w:sz w:val="22"/>
          <w:szCs w:val="22"/>
          <w:u w:val="single"/>
        </w:rPr>
        <w:t>after</w:t>
      </w:r>
      <w:r w:rsidRPr="00622165">
        <w:rPr>
          <w:rFonts w:cstheme="minorHAnsi"/>
          <w:sz w:val="22"/>
          <w:szCs w:val="22"/>
        </w:rPr>
        <w:t xml:space="preserve"> exposure to HIV (e.g., condom slips off or breaks, unprotected anal or vaginal sex, needle pricks, blood spills/exposure, sharing of needles). PEP should be taken within 72 hours after exposure, but the sooner the better. </w:t>
      </w:r>
    </w:p>
    <w:p w14:paraId="07524E62" w14:textId="77777777" w:rsidR="00266709" w:rsidRPr="00622165" w:rsidRDefault="00266709" w:rsidP="00266709">
      <w:pPr>
        <w:pStyle w:val="ListParagraph"/>
        <w:numPr>
          <w:ilvl w:val="1"/>
          <w:numId w:val="9"/>
        </w:numPr>
        <w:autoSpaceDE w:val="0"/>
        <w:autoSpaceDN w:val="0"/>
        <w:adjustRightInd w:val="0"/>
        <w:spacing w:line="276" w:lineRule="auto"/>
        <w:ind w:left="1440"/>
        <w:rPr>
          <w:rFonts w:cstheme="minorHAnsi"/>
          <w:sz w:val="22"/>
          <w:szCs w:val="22"/>
        </w:rPr>
      </w:pPr>
      <w:proofErr w:type="spellStart"/>
      <w:r w:rsidRPr="00622165">
        <w:rPr>
          <w:rFonts w:cstheme="minorHAnsi"/>
          <w:b/>
          <w:sz w:val="22"/>
          <w:szCs w:val="22"/>
        </w:rPr>
        <w:t>PrEP</w:t>
      </w:r>
      <w:proofErr w:type="spellEnd"/>
      <w:r w:rsidRPr="00622165">
        <w:rPr>
          <w:rFonts w:cstheme="minorHAnsi"/>
          <w:sz w:val="22"/>
          <w:szCs w:val="22"/>
        </w:rPr>
        <w:t xml:space="preserve"> is taken to reduce the risk of HIV infection over time. To be effective, </w:t>
      </w:r>
      <w:proofErr w:type="spellStart"/>
      <w:r w:rsidRPr="00622165">
        <w:rPr>
          <w:rFonts w:cstheme="minorHAnsi"/>
          <w:sz w:val="22"/>
          <w:szCs w:val="22"/>
        </w:rPr>
        <w:t>PrEP</w:t>
      </w:r>
      <w:proofErr w:type="spellEnd"/>
      <w:r w:rsidRPr="00622165">
        <w:rPr>
          <w:rFonts w:cstheme="minorHAnsi"/>
          <w:sz w:val="22"/>
          <w:szCs w:val="22"/>
        </w:rPr>
        <w:t xml:space="preserve"> needs to be taken before, during, and after sexual exposure. For women, this at least 20 days before and 28 days after exposure. </w:t>
      </w:r>
    </w:p>
    <w:p w14:paraId="7B95C9A2" w14:textId="77777777" w:rsidR="00266709" w:rsidRPr="00622165" w:rsidRDefault="00266709" w:rsidP="00266709">
      <w:pPr>
        <w:pStyle w:val="ListParagraph"/>
        <w:numPr>
          <w:ilvl w:val="1"/>
          <w:numId w:val="9"/>
        </w:numPr>
        <w:autoSpaceDE w:val="0"/>
        <w:autoSpaceDN w:val="0"/>
        <w:adjustRightInd w:val="0"/>
        <w:spacing w:line="276" w:lineRule="auto"/>
        <w:ind w:left="1440"/>
        <w:rPr>
          <w:rFonts w:cstheme="minorHAnsi"/>
          <w:sz w:val="22"/>
          <w:szCs w:val="22"/>
        </w:rPr>
      </w:pPr>
      <w:r w:rsidRPr="00622165">
        <w:rPr>
          <w:rFonts w:cstheme="minorHAnsi"/>
          <w:b/>
          <w:sz w:val="22"/>
          <w:szCs w:val="22"/>
        </w:rPr>
        <w:t xml:space="preserve">ART </w:t>
      </w:r>
      <w:r w:rsidRPr="00622165">
        <w:rPr>
          <w:rFonts w:cstheme="minorHAnsi"/>
          <w:sz w:val="22"/>
          <w:szCs w:val="22"/>
        </w:rPr>
        <w:t>is taken by HIV-positive people</w:t>
      </w:r>
      <w:r w:rsidRPr="00622165">
        <w:rPr>
          <w:rFonts w:cstheme="minorHAnsi"/>
          <w:b/>
          <w:sz w:val="22"/>
          <w:szCs w:val="22"/>
        </w:rPr>
        <w:t xml:space="preserve"> </w:t>
      </w:r>
      <w:r w:rsidRPr="00622165">
        <w:rPr>
          <w:rFonts w:cstheme="minorHAnsi"/>
          <w:sz w:val="22"/>
          <w:szCs w:val="22"/>
        </w:rPr>
        <w:t xml:space="preserve">to strengthen the immune system and reduce the amount of virus in the blood stream. ART does not cure </w:t>
      </w:r>
      <w:proofErr w:type="gramStart"/>
      <w:r w:rsidRPr="00622165">
        <w:rPr>
          <w:rFonts w:cstheme="minorHAnsi"/>
          <w:sz w:val="22"/>
          <w:szCs w:val="22"/>
        </w:rPr>
        <w:t>HIV, but</w:t>
      </w:r>
      <w:proofErr w:type="gramEnd"/>
      <w:r w:rsidRPr="00622165">
        <w:rPr>
          <w:rFonts w:cstheme="minorHAnsi"/>
          <w:sz w:val="22"/>
          <w:szCs w:val="22"/>
        </w:rPr>
        <w:t xml:space="preserve"> reduces a person’s infectiousness. </w:t>
      </w:r>
    </w:p>
    <w:p w14:paraId="3C65495B" w14:textId="77777777"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Discuss Sandi’s risk and her rights in this situation. </w:t>
      </w:r>
    </w:p>
    <w:p w14:paraId="14BC0B7E" w14:textId="77777777"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Counsel her about her situation and what the alternatives and consequences are. </w:t>
      </w:r>
    </w:p>
    <w:p w14:paraId="0D1195AD" w14:textId="77777777"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Discuss and counsel her on her ability to negotiate condom use. </w:t>
      </w:r>
    </w:p>
    <w:p w14:paraId="76A7CA76" w14:textId="77777777"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Screen for STIs and manage accordingly.</w:t>
      </w:r>
    </w:p>
    <w:p w14:paraId="1E0F0F0C" w14:textId="77777777"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Explore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as an alternative, whether to disclose her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use, and her boyfriend’s likely response. </w:t>
      </w:r>
    </w:p>
    <w:p w14:paraId="42C114B4" w14:textId="77777777" w:rsidR="00266709" w:rsidRPr="00622165" w:rsidRDefault="00266709" w:rsidP="00266709">
      <w:pPr>
        <w:pStyle w:val="ListParagraph"/>
        <w:widowControl w:val="0"/>
        <w:numPr>
          <w:ilvl w:val="0"/>
          <w:numId w:val="9"/>
        </w:numPr>
        <w:autoSpaceDE w:val="0"/>
        <w:autoSpaceDN w:val="0"/>
        <w:adjustRightInd w:val="0"/>
        <w:spacing w:line="276" w:lineRule="auto"/>
        <w:ind w:left="720"/>
        <w:rPr>
          <w:rFonts w:cstheme="minorHAnsi"/>
          <w:bCs/>
          <w:color w:val="211D1E"/>
          <w:sz w:val="22"/>
          <w:szCs w:val="22"/>
          <w:lang w:val="en-GB"/>
        </w:rPr>
      </w:pPr>
      <w:r w:rsidRPr="00622165">
        <w:rPr>
          <w:rFonts w:cstheme="minorHAnsi"/>
          <w:color w:val="000000"/>
          <w:sz w:val="22"/>
          <w:szCs w:val="22"/>
          <w:lang w:val="en-GB"/>
        </w:rPr>
        <w:t>Discuss contraception, HIV testing, HIV and STI prevention, and condom use.</w:t>
      </w:r>
    </w:p>
    <w:p w14:paraId="044412F6" w14:textId="77777777" w:rsidR="00266709" w:rsidRPr="00622165" w:rsidRDefault="00F00D7D" w:rsidP="00266709">
      <w:pPr>
        <w:spacing w:line="276" w:lineRule="auto"/>
        <w:rPr>
          <w:rFonts w:cstheme="minorHAnsi"/>
          <w:bCs/>
          <w:color w:val="000000"/>
          <w:sz w:val="22"/>
          <w:szCs w:val="22"/>
          <w:lang w:val="en-GB"/>
        </w:rPr>
      </w:pPr>
      <w:r>
        <w:rPr>
          <w:rFonts w:cstheme="minorHAnsi"/>
          <w:noProof/>
          <w:color w:val="000000"/>
          <w:sz w:val="22"/>
          <w:szCs w:val="22"/>
          <w:lang w:val="en-GB"/>
        </w:rPr>
        <w:pict w14:anchorId="3D63249C">
          <v:rect id="_x0000_i1035" alt="" style="width:468pt;height:.05pt;mso-width-percent:0;mso-height-percent:0;mso-width-percent:0;mso-height-percent:0" o:hralign="center" o:hrstd="t" o:hr="t" fillcolor="#a0a0a0" stroked="f"/>
        </w:pict>
      </w:r>
    </w:p>
    <w:p w14:paraId="42982B7A" w14:textId="77777777" w:rsidR="00266709" w:rsidRPr="00622165" w:rsidRDefault="00266709" w:rsidP="00266709">
      <w:pPr>
        <w:spacing w:line="276" w:lineRule="auto"/>
        <w:rPr>
          <w:rFonts w:cstheme="minorHAnsi"/>
          <w:b/>
          <w:bCs/>
          <w:color w:val="211D1E"/>
          <w:sz w:val="22"/>
          <w:szCs w:val="22"/>
          <w:lang w:val="en-GB"/>
        </w:rPr>
      </w:pPr>
    </w:p>
    <w:p w14:paraId="62C8C56E" w14:textId="77777777" w:rsidR="00266709" w:rsidRPr="00622165" w:rsidRDefault="00266709" w:rsidP="00266709">
      <w:pPr>
        <w:spacing w:line="276" w:lineRule="auto"/>
        <w:rPr>
          <w:rFonts w:cstheme="minorHAnsi"/>
          <w:bCs/>
          <w:color w:val="211D1E"/>
          <w:sz w:val="22"/>
          <w:szCs w:val="22"/>
          <w:lang w:val="en-GB"/>
        </w:rPr>
      </w:pPr>
      <w:r w:rsidRPr="00622165">
        <w:rPr>
          <w:rFonts w:cstheme="minorHAnsi"/>
          <w:b/>
          <w:color w:val="211D1E"/>
          <w:sz w:val="22"/>
          <w:szCs w:val="22"/>
          <w:lang w:val="en-GB"/>
        </w:rPr>
        <w:t>Scenario 5:</w:t>
      </w:r>
      <w:r w:rsidRPr="00622165">
        <w:rPr>
          <w:rFonts w:cstheme="minorHAnsi"/>
          <w:color w:val="211D1E"/>
          <w:sz w:val="22"/>
          <w:szCs w:val="22"/>
          <w:lang w:val="en-GB"/>
        </w:rPr>
        <w:t xml:space="preserve"> Promise is a 21-year-old woman training as a hairdresser. She has two sexual partners—Andrew and Thabo.</w:t>
      </w:r>
      <w:r w:rsidRPr="00622165">
        <w:rPr>
          <w:rFonts w:cstheme="minorHAnsi"/>
          <w:b/>
          <w:color w:val="211D1E"/>
          <w:sz w:val="22"/>
          <w:szCs w:val="22"/>
          <w:lang w:val="en-GB"/>
        </w:rPr>
        <w:t xml:space="preserve"> </w:t>
      </w:r>
      <w:r w:rsidRPr="00622165">
        <w:rPr>
          <w:rFonts w:cstheme="minorHAnsi"/>
          <w:color w:val="211D1E"/>
          <w:sz w:val="22"/>
          <w:szCs w:val="22"/>
          <w:lang w:val="en-GB"/>
        </w:rPr>
        <w:t xml:space="preserve">Andrew is bisexual and from time to time has sex with other men. He says he tests regularly, uses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and is completely safe to have sex with. Promise wants to know what evidence there is that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works and is wondering if she should also use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She is using the implant for contraception and is worried that the two (i.e.,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and the implant) may interfere with each other. She also wants to bring Thabo to get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so that they will be well protected.</w:t>
      </w:r>
    </w:p>
    <w:p w14:paraId="4B4AEC32" w14:textId="77777777" w:rsidR="00266709" w:rsidRPr="00622165" w:rsidRDefault="00266709" w:rsidP="00266709">
      <w:pPr>
        <w:pStyle w:val="Pa11"/>
        <w:spacing w:line="276" w:lineRule="auto"/>
        <w:rPr>
          <w:rFonts w:asciiTheme="minorHAnsi" w:hAnsiTheme="minorHAnsi" w:cstheme="minorHAnsi"/>
          <w:color w:val="211D1E"/>
          <w:sz w:val="22"/>
          <w:szCs w:val="22"/>
          <w:lang w:val="en-GB"/>
        </w:rPr>
      </w:pPr>
      <w:r w:rsidRPr="00622165">
        <w:rPr>
          <w:rFonts w:asciiTheme="minorHAnsi" w:hAnsiTheme="minorHAnsi" w:cstheme="minorHAnsi"/>
          <w:bCs w:val="0"/>
          <w:color w:val="211D1E"/>
          <w:sz w:val="22"/>
          <w:szCs w:val="22"/>
          <w:lang w:val="en-GB"/>
        </w:rPr>
        <w:t xml:space="preserve"> </w:t>
      </w:r>
    </w:p>
    <w:p w14:paraId="14540ED6" w14:textId="77777777" w:rsidR="00266709" w:rsidRPr="00622165" w:rsidRDefault="00266709" w:rsidP="00266709">
      <w:pPr>
        <w:autoSpaceDE w:val="0"/>
        <w:autoSpaceDN w:val="0"/>
        <w:adjustRightInd w:val="0"/>
        <w:spacing w:line="276" w:lineRule="auto"/>
        <w:rPr>
          <w:rFonts w:cstheme="minorHAnsi"/>
          <w:color w:val="211D1E"/>
          <w:sz w:val="22"/>
          <w:szCs w:val="22"/>
          <w:lang w:val="en-GB"/>
        </w:rPr>
      </w:pPr>
      <w:r w:rsidRPr="00622165">
        <w:rPr>
          <w:rFonts w:cstheme="minorHAnsi"/>
          <w:b/>
          <w:color w:val="211D1E"/>
          <w:sz w:val="22"/>
          <w:szCs w:val="22"/>
          <w:lang w:val="en-GB"/>
        </w:rPr>
        <w:t>Scenario 5: Points for discussion</w:t>
      </w:r>
    </w:p>
    <w:p w14:paraId="77C9E4F5"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color w:val="211D1E"/>
          <w:sz w:val="22"/>
          <w:szCs w:val="22"/>
          <w:lang w:val="en-GB"/>
        </w:rPr>
      </w:pPr>
      <w:r w:rsidRPr="00622165">
        <w:rPr>
          <w:rFonts w:cstheme="minorHAnsi"/>
          <w:color w:val="211D1E"/>
          <w:sz w:val="22"/>
          <w:szCs w:val="22"/>
          <w:lang w:val="en-GB"/>
        </w:rPr>
        <w:t xml:space="preserve">Explain that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is effective when used properly and that growing research supports this: </w:t>
      </w:r>
    </w:p>
    <w:p w14:paraId="17617435" w14:textId="77777777" w:rsidR="00266709" w:rsidRPr="00622165" w:rsidRDefault="00266709" w:rsidP="00266709">
      <w:pPr>
        <w:pStyle w:val="ListParagraph"/>
        <w:numPr>
          <w:ilvl w:val="1"/>
          <w:numId w:val="16"/>
        </w:numPr>
        <w:autoSpaceDE w:val="0"/>
        <w:autoSpaceDN w:val="0"/>
        <w:adjustRightInd w:val="0"/>
        <w:spacing w:line="276" w:lineRule="auto"/>
        <w:rPr>
          <w:rFonts w:cstheme="minorHAnsi"/>
          <w:i/>
          <w:sz w:val="22"/>
          <w:szCs w:val="22"/>
        </w:rPr>
      </w:pPr>
      <w:r w:rsidRPr="00622165">
        <w:rPr>
          <w:rFonts w:cstheme="minorHAnsi"/>
          <w:i/>
          <w:sz w:val="22"/>
          <w:szCs w:val="22"/>
        </w:rPr>
        <w:lastRenderedPageBreak/>
        <w:t>“</w:t>
      </w:r>
      <w:proofErr w:type="spellStart"/>
      <w:r w:rsidRPr="00622165">
        <w:rPr>
          <w:rFonts w:cstheme="minorHAnsi"/>
          <w:i/>
          <w:sz w:val="22"/>
          <w:szCs w:val="22"/>
        </w:rPr>
        <w:t>PrEP</w:t>
      </w:r>
      <w:proofErr w:type="spellEnd"/>
      <w:r w:rsidRPr="00622165">
        <w:rPr>
          <w:rFonts w:cstheme="minorHAnsi"/>
          <w:i/>
          <w:sz w:val="22"/>
          <w:szCs w:val="22"/>
        </w:rPr>
        <w:t xml:space="preserve"> has been shown to prevent HIV in diverse groups: gay men and other men who have sex with men, transgender people, heterosexual men and women, and people who inject drugs. </w:t>
      </w:r>
      <w:proofErr w:type="spellStart"/>
      <w:r w:rsidRPr="00622165">
        <w:rPr>
          <w:rFonts w:cstheme="minorHAnsi"/>
          <w:i/>
          <w:sz w:val="22"/>
          <w:szCs w:val="22"/>
        </w:rPr>
        <w:t>PrEP</w:t>
      </w:r>
      <w:proofErr w:type="spellEnd"/>
      <w:r w:rsidRPr="00622165">
        <w:rPr>
          <w:rFonts w:cstheme="minorHAnsi"/>
          <w:i/>
          <w:sz w:val="22"/>
          <w:szCs w:val="22"/>
        </w:rPr>
        <w:t xml:space="preserve"> reduces HIV by up to 90 percent compared with placebo when taken correctly; the actual efficacy achieved depends on adherence.”</w:t>
      </w:r>
      <w:r w:rsidRPr="00622165">
        <w:rPr>
          <w:rStyle w:val="FootnoteReference"/>
          <w:rFonts w:cstheme="minorHAnsi"/>
          <w:i/>
          <w:sz w:val="22"/>
          <w:szCs w:val="22"/>
        </w:rPr>
        <w:footnoteReference w:id="1"/>
      </w:r>
      <w:r w:rsidRPr="00622165">
        <w:rPr>
          <w:rFonts w:cstheme="minorHAnsi"/>
          <w:i/>
          <w:sz w:val="22"/>
          <w:szCs w:val="22"/>
        </w:rPr>
        <w:t xml:space="preserve"> </w:t>
      </w:r>
    </w:p>
    <w:p w14:paraId="10B3C9A2"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color w:val="211D1E"/>
          <w:sz w:val="22"/>
          <w:szCs w:val="22"/>
          <w:lang w:val="en-GB"/>
        </w:rPr>
      </w:pPr>
      <w:r w:rsidRPr="00622165">
        <w:rPr>
          <w:rFonts w:cstheme="minorHAnsi"/>
          <w:sz w:val="22"/>
          <w:szCs w:val="22"/>
        </w:rPr>
        <w:t xml:space="preserve">Practice explaining this in your own </w:t>
      </w:r>
      <w:proofErr w:type="gramStart"/>
      <w:r w:rsidRPr="00622165">
        <w:rPr>
          <w:rFonts w:cstheme="minorHAnsi"/>
          <w:sz w:val="22"/>
          <w:szCs w:val="22"/>
        </w:rPr>
        <w:t>words</w:t>
      </w:r>
      <w:proofErr w:type="gramEnd"/>
      <w:r w:rsidRPr="00622165">
        <w:rPr>
          <w:rFonts w:cstheme="minorHAnsi"/>
          <w:sz w:val="22"/>
          <w:szCs w:val="22"/>
        </w:rPr>
        <w:t xml:space="preserve"> so it is clear and understandable to a young person. </w:t>
      </w:r>
    </w:p>
    <w:p w14:paraId="5C4AFE0D"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sz w:val="22"/>
          <w:szCs w:val="22"/>
        </w:rPr>
      </w:pPr>
      <w:r w:rsidRPr="00622165">
        <w:rPr>
          <w:rFonts w:cstheme="minorHAnsi"/>
          <w:sz w:val="22"/>
          <w:szCs w:val="22"/>
        </w:rPr>
        <w:t xml:space="preserve">If Promise is interested, explain how </w:t>
      </w:r>
      <w:proofErr w:type="spellStart"/>
      <w:r w:rsidRPr="00622165">
        <w:rPr>
          <w:rFonts w:cstheme="minorHAnsi"/>
          <w:sz w:val="22"/>
          <w:szCs w:val="22"/>
        </w:rPr>
        <w:t>PrEP</w:t>
      </w:r>
      <w:proofErr w:type="spellEnd"/>
      <w:r w:rsidRPr="00622165">
        <w:rPr>
          <w:rFonts w:cstheme="minorHAnsi"/>
          <w:sz w:val="22"/>
          <w:szCs w:val="22"/>
        </w:rPr>
        <w:t xml:space="preserve"> works: </w:t>
      </w:r>
    </w:p>
    <w:p w14:paraId="44012D63" w14:textId="77777777" w:rsidR="00266709" w:rsidRPr="00622165" w:rsidRDefault="00266709" w:rsidP="00266709">
      <w:pPr>
        <w:pStyle w:val="ListParagraph"/>
        <w:numPr>
          <w:ilvl w:val="1"/>
          <w:numId w:val="16"/>
        </w:numPr>
        <w:autoSpaceDE w:val="0"/>
        <w:autoSpaceDN w:val="0"/>
        <w:adjustRightInd w:val="0"/>
        <w:spacing w:line="276" w:lineRule="auto"/>
        <w:rPr>
          <w:rFonts w:cstheme="minorHAnsi"/>
          <w:i/>
          <w:sz w:val="22"/>
          <w:szCs w:val="22"/>
        </w:rPr>
      </w:pPr>
      <w:r w:rsidRPr="00622165">
        <w:rPr>
          <w:rFonts w:cstheme="minorHAnsi"/>
          <w:i/>
          <w:sz w:val="22"/>
          <w:szCs w:val="22"/>
        </w:rPr>
        <w:t>“When cells are infected with HIV, they become little factories that make billions of new HIV viruses every day. ARV drugs work by blocking entry into the cell or, like TDF/FTC, by blocking the steps that HIV uses to make copies of itself once inside the cell. If an HIV-negative person has enough TDF/FTC in his or her blood stream when exposed to HIV (during unprotected sex), the medicine keeps the HIV from making enough copies of itself to “take hold” and cause the person to become infected.”</w:t>
      </w:r>
      <w:r w:rsidRPr="00622165">
        <w:rPr>
          <w:rStyle w:val="FootnoteReference"/>
          <w:rFonts w:cstheme="minorHAnsi"/>
          <w:i/>
          <w:sz w:val="22"/>
          <w:szCs w:val="22"/>
        </w:rPr>
        <w:footnoteReference w:id="2"/>
      </w:r>
    </w:p>
    <w:p w14:paraId="7C3701AF"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color w:val="211D1E"/>
          <w:sz w:val="22"/>
          <w:szCs w:val="22"/>
          <w:lang w:val="en-GB"/>
        </w:rPr>
      </w:pPr>
      <w:r w:rsidRPr="00622165">
        <w:rPr>
          <w:rFonts w:cstheme="minorHAnsi"/>
          <w:sz w:val="22"/>
          <w:szCs w:val="22"/>
        </w:rPr>
        <w:t xml:space="preserve">Practice explaining this in your own </w:t>
      </w:r>
      <w:proofErr w:type="gramStart"/>
      <w:r w:rsidRPr="00622165">
        <w:rPr>
          <w:rFonts w:cstheme="minorHAnsi"/>
          <w:sz w:val="22"/>
          <w:szCs w:val="22"/>
        </w:rPr>
        <w:t>words</w:t>
      </w:r>
      <w:proofErr w:type="gramEnd"/>
      <w:r w:rsidRPr="00622165">
        <w:rPr>
          <w:rFonts w:cstheme="minorHAnsi"/>
          <w:sz w:val="22"/>
          <w:szCs w:val="22"/>
        </w:rPr>
        <w:t xml:space="preserve"> so it is clear and understandable to a young person. </w:t>
      </w:r>
    </w:p>
    <w:p w14:paraId="654884CB"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color w:val="211D1E"/>
          <w:sz w:val="22"/>
          <w:szCs w:val="22"/>
          <w:lang w:val="en-GB"/>
        </w:rPr>
      </w:pPr>
      <w:proofErr w:type="spellStart"/>
      <w:r w:rsidRPr="00622165">
        <w:rPr>
          <w:rFonts w:cstheme="minorHAnsi"/>
          <w:sz w:val="22"/>
          <w:szCs w:val="22"/>
        </w:rPr>
        <w:t>PrEP</w:t>
      </w:r>
      <w:proofErr w:type="spellEnd"/>
      <w:r w:rsidRPr="00622165">
        <w:rPr>
          <w:rFonts w:cstheme="minorHAnsi"/>
          <w:sz w:val="22"/>
          <w:szCs w:val="22"/>
        </w:rPr>
        <w:t xml:space="preserve"> does not interfere with contraception:</w:t>
      </w:r>
    </w:p>
    <w:p w14:paraId="2A1B4114" w14:textId="77777777" w:rsidR="00266709" w:rsidRPr="00622165" w:rsidRDefault="00266709" w:rsidP="00266709">
      <w:pPr>
        <w:pStyle w:val="ListParagraph"/>
        <w:numPr>
          <w:ilvl w:val="1"/>
          <w:numId w:val="16"/>
        </w:numPr>
        <w:autoSpaceDE w:val="0"/>
        <w:autoSpaceDN w:val="0"/>
        <w:adjustRightInd w:val="0"/>
        <w:spacing w:line="276" w:lineRule="auto"/>
        <w:rPr>
          <w:rFonts w:cstheme="minorHAnsi"/>
          <w:i/>
          <w:sz w:val="22"/>
          <w:szCs w:val="22"/>
          <w:lang w:val="en-GB"/>
        </w:rPr>
      </w:pPr>
      <w:r w:rsidRPr="00622165">
        <w:rPr>
          <w:rFonts w:cstheme="minorHAnsi"/>
          <w:i/>
          <w:sz w:val="22"/>
          <w:szCs w:val="22"/>
        </w:rPr>
        <w:t>“</w:t>
      </w:r>
      <w:proofErr w:type="spellStart"/>
      <w:r w:rsidRPr="00622165">
        <w:rPr>
          <w:rFonts w:cstheme="minorHAnsi"/>
          <w:i/>
          <w:sz w:val="22"/>
          <w:szCs w:val="22"/>
        </w:rPr>
        <w:t>PrEP</w:t>
      </w:r>
      <w:proofErr w:type="spellEnd"/>
      <w:r w:rsidRPr="00622165">
        <w:rPr>
          <w:rFonts w:cstheme="minorHAnsi"/>
          <w:i/>
          <w:sz w:val="22"/>
          <w:szCs w:val="22"/>
        </w:rPr>
        <w:t xml:space="preserve"> does not affect the efficacy of hormonal contraceptives</w:t>
      </w:r>
      <w:r w:rsidRPr="00622165">
        <w:rPr>
          <w:rFonts w:cstheme="minorHAnsi"/>
          <w:i/>
          <w:iCs/>
          <w:sz w:val="22"/>
          <w:szCs w:val="22"/>
        </w:rPr>
        <w:t xml:space="preserve">, </w:t>
      </w:r>
      <w:r w:rsidRPr="00622165">
        <w:rPr>
          <w:rFonts w:cstheme="minorHAnsi"/>
          <w:i/>
          <w:sz w:val="22"/>
          <w:szCs w:val="22"/>
        </w:rPr>
        <w:t xml:space="preserve">and hormonal contraceptives do not affect </w:t>
      </w:r>
      <w:proofErr w:type="spellStart"/>
      <w:r w:rsidRPr="00622165">
        <w:rPr>
          <w:rFonts w:cstheme="minorHAnsi"/>
          <w:i/>
          <w:sz w:val="22"/>
          <w:szCs w:val="22"/>
        </w:rPr>
        <w:t>PrEP</w:t>
      </w:r>
      <w:proofErr w:type="spellEnd"/>
      <w:r w:rsidRPr="00622165">
        <w:rPr>
          <w:rFonts w:cstheme="minorHAnsi"/>
          <w:i/>
          <w:sz w:val="22"/>
          <w:szCs w:val="22"/>
        </w:rPr>
        <w:t xml:space="preserve"> efficacy. </w:t>
      </w:r>
      <w:proofErr w:type="spellStart"/>
      <w:r w:rsidRPr="00622165">
        <w:rPr>
          <w:rFonts w:cstheme="minorHAnsi"/>
          <w:i/>
          <w:sz w:val="22"/>
          <w:szCs w:val="22"/>
        </w:rPr>
        <w:t>PrEP</w:t>
      </w:r>
      <w:proofErr w:type="spellEnd"/>
      <w:r w:rsidRPr="00622165">
        <w:rPr>
          <w:rFonts w:cstheme="minorHAnsi"/>
          <w:i/>
          <w:sz w:val="22"/>
          <w:szCs w:val="22"/>
        </w:rPr>
        <w:t xml:space="preserve"> medicines are processed in the kidneys, while contraceptive hormones are processed in the liver. There are no known drug interactions between TDF and FTC on the one hand and oral, injectable, or implanted hormonal contraceptives on the other.”</w:t>
      </w:r>
      <w:r w:rsidRPr="00622165">
        <w:rPr>
          <w:rStyle w:val="FootnoteReference"/>
          <w:rFonts w:cstheme="minorHAnsi"/>
          <w:i/>
          <w:sz w:val="22"/>
          <w:szCs w:val="22"/>
        </w:rPr>
        <w:footnoteReference w:id="3"/>
      </w:r>
    </w:p>
    <w:p w14:paraId="729C743B" w14:textId="77777777" w:rsidR="00266709" w:rsidRPr="00622165" w:rsidRDefault="00266709" w:rsidP="00266709">
      <w:pPr>
        <w:pStyle w:val="ListParagraph"/>
        <w:numPr>
          <w:ilvl w:val="0"/>
          <w:numId w:val="17"/>
        </w:numPr>
        <w:autoSpaceDE w:val="0"/>
        <w:autoSpaceDN w:val="0"/>
        <w:adjustRightInd w:val="0"/>
        <w:spacing w:line="276" w:lineRule="auto"/>
        <w:rPr>
          <w:rFonts w:cstheme="minorHAnsi"/>
          <w:color w:val="211D1E"/>
          <w:sz w:val="22"/>
          <w:szCs w:val="22"/>
          <w:lang w:val="en-GB"/>
        </w:rPr>
      </w:pPr>
      <w:r w:rsidRPr="00622165">
        <w:rPr>
          <w:rFonts w:cstheme="minorHAnsi"/>
          <w:sz w:val="22"/>
          <w:szCs w:val="22"/>
        </w:rPr>
        <w:t>There are issues to explore with Promise related to risk for HIV and STIs: HIV testing, condom use, and whether her partners are circumcised.</w:t>
      </w:r>
    </w:p>
    <w:p w14:paraId="7723DEB6" w14:textId="77777777" w:rsidR="00266709" w:rsidRPr="00622165" w:rsidRDefault="00266709" w:rsidP="00266709">
      <w:pPr>
        <w:pStyle w:val="ListParagraph"/>
        <w:numPr>
          <w:ilvl w:val="0"/>
          <w:numId w:val="17"/>
        </w:numPr>
        <w:autoSpaceDE w:val="0"/>
        <w:autoSpaceDN w:val="0"/>
        <w:adjustRightInd w:val="0"/>
        <w:spacing w:line="276" w:lineRule="auto"/>
        <w:rPr>
          <w:rFonts w:cstheme="minorHAnsi"/>
          <w:color w:val="211D1E"/>
          <w:sz w:val="22"/>
          <w:szCs w:val="22"/>
          <w:lang w:val="en-GB"/>
        </w:rPr>
      </w:pPr>
      <w:r w:rsidRPr="00622165">
        <w:rPr>
          <w:rFonts w:cstheme="minorHAnsi"/>
          <w:sz w:val="22"/>
          <w:szCs w:val="22"/>
        </w:rPr>
        <w:t xml:space="preserve">Even though Andrew says he is using </w:t>
      </w:r>
      <w:proofErr w:type="spellStart"/>
      <w:r w:rsidRPr="00622165">
        <w:rPr>
          <w:rFonts w:cstheme="minorHAnsi"/>
          <w:sz w:val="22"/>
          <w:szCs w:val="22"/>
        </w:rPr>
        <w:t>PrEP</w:t>
      </w:r>
      <w:proofErr w:type="spellEnd"/>
      <w:r w:rsidRPr="00622165">
        <w:rPr>
          <w:rFonts w:cstheme="minorHAnsi"/>
          <w:sz w:val="22"/>
          <w:szCs w:val="22"/>
        </w:rPr>
        <w:t xml:space="preserve">, there is still a risk, so Promise needs to consider condom use with him. She needs to explore her risk in relation to Thabo. </w:t>
      </w:r>
    </w:p>
    <w:p w14:paraId="3623DFE2" w14:textId="77777777" w:rsidR="00266709" w:rsidRPr="00622165" w:rsidRDefault="00266709" w:rsidP="00266709">
      <w:pPr>
        <w:pStyle w:val="ListParagraph"/>
        <w:widowControl w:val="0"/>
        <w:numPr>
          <w:ilvl w:val="0"/>
          <w:numId w:val="17"/>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Discuss contraception, HIV and STI prevention, and condom use.</w:t>
      </w:r>
    </w:p>
    <w:p w14:paraId="1950AD02" w14:textId="77777777" w:rsidR="00266709" w:rsidRPr="00622165" w:rsidRDefault="00F00D7D" w:rsidP="00266709">
      <w:pPr>
        <w:autoSpaceDE w:val="0"/>
        <w:autoSpaceDN w:val="0"/>
        <w:adjustRightInd w:val="0"/>
        <w:spacing w:line="276" w:lineRule="auto"/>
        <w:rPr>
          <w:rFonts w:cstheme="minorHAnsi"/>
          <w:color w:val="211D1E"/>
          <w:sz w:val="22"/>
          <w:szCs w:val="22"/>
          <w:lang w:val="en-GB"/>
        </w:rPr>
      </w:pPr>
      <w:r>
        <w:rPr>
          <w:rFonts w:cstheme="minorHAnsi"/>
          <w:noProof/>
          <w:color w:val="000000"/>
          <w:sz w:val="22"/>
          <w:szCs w:val="22"/>
          <w:lang w:val="en-GB"/>
        </w:rPr>
        <w:pict w14:anchorId="1F80461F">
          <v:rect id="_x0000_i1034" alt="" style="width:468pt;height:.05pt;mso-width-percent:0;mso-height-percent:0;mso-width-percent:0;mso-height-percent:0" o:hralign="center" o:hrstd="t" o:hr="t" fillcolor="#a0a0a0" stroked="f"/>
        </w:pict>
      </w:r>
    </w:p>
    <w:p w14:paraId="4709D947" w14:textId="77777777" w:rsidR="00266709" w:rsidRPr="00622165" w:rsidRDefault="00266709" w:rsidP="00266709">
      <w:pPr>
        <w:autoSpaceDE w:val="0"/>
        <w:autoSpaceDN w:val="0"/>
        <w:adjustRightInd w:val="0"/>
        <w:spacing w:line="276" w:lineRule="auto"/>
        <w:rPr>
          <w:rFonts w:cstheme="minorHAnsi"/>
          <w:b/>
          <w:bCs/>
          <w:sz w:val="22"/>
          <w:szCs w:val="22"/>
          <w:lang w:val="en-GB"/>
        </w:rPr>
      </w:pPr>
    </w:p>
    <w:p w14:paraId="5FE1516E" w14:textId="77777777" w:rsidR="00266709" w:rsidRPr="00622165" w:rsidRDefault="00266709" w:rsidP="00266709">
      <w:pPr>
        <w:autoSpaceDE w:val="0"/>
        <w:autoSpaceDN w:val="0"/>
        <w:adjustRightInd w:val="0"/>
        <w:spacing w:line="276" w:lineRule="auto"/>
        <w:rPr>
          <w:rFonts w:cstheme="minorHAnsi"/>
          <w:bCs/>
          <w:sz w:val="22"/>
          <w:szCs w:val="22"/>
          <w:lang w:val="en-GB"/>
        </w:rPr>
      </w:pPr>
      <w:r w:rsidRPr="00622165">
        <w:rPr>
          <w:rFonts w:cstheme="minorHAnsi"/>
          <w:b/>
          <w:sz w:val="22"/>
          <w:szCs w:val="22"/>
          <w:lang w:val="en-GB"/>
        </w:rPr>
        <w:t>Scenario 6:</w:t>
      </w:r>
      <w:r w:rsidRPr="00622165">
        <w:rPr>
          <w:rFonts w:cstheme="minorHAnsi"/>
          <w:sz w:val="22"/>
          <w:szCs w:val="22"/>
          <w:lang w:val="en-GB"/>
        </w:rPr>
        <w:t xml:space="preserve"> Beauty is a 20-year-old married woman whose husband is HIV-positive. He has been on ART for nine months. Until now, they have been using condoms all the time. She wants to get pregnant and wants to know if she can use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to provide protection against HIV during unprotected sex. She is worried that the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may interact with her husband’s ART and has heard that it may reduce her sex drive and fertility.</w:t>
      </w:r>
    </w:p>
    <w:p w14:paraId="61FDE497" w14:textId="77777777" w:rsidR="00266709" w:rsidRPr="00622165" w:rsidRDefault="00266709" w:rsidP="00266709">
      <w:pPr>
        <w:autoSpaceDE w:val="0"/>
        <w:autoSpaceDN w:val="0"/>
        <w:adjustRightInd w:val="0"/>
        <w:spacing w:line="276" w:lineRule="auto"/>
        <w:rPr>
          <w:rFonts w:cstheme="minorHAnsi"/>
          <w:b/>
          <w:bCs/>
          <w:sz w:val="22"/>
          <w:szCs w:val="22"/>
          <w:lang w:val="en-GB"/>
        </w:rPr>
      </w:pPr>
    </w:p>
    <w:p w14:paraId="643769D1" w14:textId="77777777" w:rsidR="00266709" w:rsidRPr="00622165" w:rsidRDefault="00266709" w:rsidP="00266709">
      <w:pPr>
        <w:autoSpaceDE w:val="0"/>
        <w:autoSpaceDN w:val="0"/>
        <w:adjustRightInd w:val="0"/>
        <w:spacing w:line="276" w:lineRule="auto"/>
        <w:rPr>
          <w:rFonts w:cstheme="minorHAnsi"/>
          <w:b/>
          <w:bCs/>
          <w:sz w:val="22"/>
          <w:szCs w:val="22"/>
          <w:lang w:val="en-GB"/>
        </w:rPr>
      </w:pPr>
      <w:r w:rsidRPr="00622165">
        <w:rPr>
          <w:rFonts w:cstheme="minorHAnsi"/>
          <w:b/>
          <w:sz w:val="22"/>
          <w:szCs w:val="22"/>
          <w:lang w:val="en-GB"/>
        </w:rPr>
        <w:t>Scenario 6: Points for discussion</w:t>
      </w:r>
    </w:p>
    <w:p w14:paraId="3CE36585" w14:textId="77777777" w:rsidR="00266709" w:rsidRPr="00622165" w:rsidRDefault="00266709"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Is viral load testing available? If Beauty’s husband has been on ART for more than six months, is adherent, and is virally suppressed, then the risk of transmission is substantially reduced. There </w:t>
      </w:r>
      <w:r w:rsidRPr="00622165">
        <w:rPr>
          <w:rFonts w:cstheme="minorHAnsi"/>
          <w:sz w:val="22"/>
          <w:szCs w:val="22"/>
          <w:lang w:val="en-GB"/>
        </w:rPr>
        <w:lastRenderedPageBreak/>
        <w:t xml:space="preserve">is a school of thought that advocates, based on evidence, that the risk is so small that he is not infectious, and therefore that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is not necessary.</w:t>
      </w:r>
      <w:r w:rsidRPr="00622165">
        <w:rPr>
          <w:rStyle w:val="FootnoteReference"/>
          <w:rFonts w:eastAsia="Times New Roman" w:cstheme="minorHAnsi"/>
          <w:iCs/>
          <w:color w:val="060606"/>
          <w:sz w:val="22"/>
          <w:szCs w:val="22"/>
          <w:bdr w:val="none" w:sz="0" w:space="0" w:color="auto" w:frame="1"/>
          <w:lang w:eastAsia="en-ZA"/>
        </w:rPr>
        <w:footnoteReference w:id="4"/>
      </w:r>
      <w:r w:rsidRPr="00622165">
        <w:rPr>
          <w:rFonts w:eastAsia="Times New Roman" w:cstheme="minorHAnsi"/>
          <w:color w:val="060606"/>
          <w:sz w:val="22"/>
          <w:szCs w:val="22"/>
          <w:bdr w:val="none" w:sz="0" w:space="0" w:color="auto" w:frame="1"/>
          <w:lang w:eastAsia="en-ZA"/>
        </w:rPr>
        <w:t> </w:t>
      </w:r>
    </w:p>
    <w:p w14:paraId="7ABA7D0C" w14:textId="23A1FF5E" w:rsidR="00266709" w:rsidRPr="00622165" w:rsidRDefault="00266709" w:rsidP="00266709">
      <w:pPr>
        <w:pStyle w:val="ListParagraph"/>
        <w:autoSpaceDE w:val="0"/>
        <w:autoSpaceDN w:val="0"/>
        <w:adjustRightInd w:val="0"/>
        <w:spacing w:line="276" w:lineRule="auto"/>
        <w:rPr>
          <w:rFonts w:cstheme="minorHAnsi"/>
          <w:bCs/>
          <w:sz w:val="22"/>
          <w:szCs w:val="22"/>
          <w:lang w:val="en-GB"/>
        </w:rPr>
      </w:pPr>
      <w:r w:rsidRPr="00622165">
        <w:rPr>
          <w:rFonts w:eastAsia="Times New Roman" w:cstheme="minorHAnsi"/>
          <w:color w:val="060606"/>
          <w:sz w:val="22"/>
          <w:szCs w:val="22"/>
          <w:bdr w:val="none" w:sz="0" w:space="0" w:color="auto" w:frame="1"/>
          <w:lang w:eastAsia="en-ZA"/>
        </w:rPr>
        <w:t xml:space="preserve">This is not a straightforward question to answer. </w:t>
      </w:r>
      <w:r>
        <w:rPr>
          <w:rFonts w:eastAsia="Times New Roman" w:cstheme="minorHAnsi"/>
          <w:color w:val="060606"/>
          <w:sz w:val="22"/>
          <w:szCs w:val="22"/>
          <w:bdr w:val="none" w:sz="0" w:space="0" w:color="auto" w:frame="1"/>
          <w:lang w:eastAsia="en-ZA"/>
        </w:rPr>
        <w:t>Some</w:t>
      </w:r>
      <w:r w:rsidRPr="00622165">
        <w:rPr>
          <w:rFonts w:cstheme="minorHAnsi"/>
          <w:sz w:val="22"/>
          <w:szCs w:val="22"/>
          <w:lang w:val="en-GB"/>
        </w:rPr>
        <w:t xml:space="preserve"> people feel more reassured when they use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with an HIV-positive partner, even if the virus is suppressed. </w:t>
      </w:r>
      <w:r w:rsidRPr="00622165">
        <w:rPr>
          <w:rFonts w:eastAsia="Times New Roman" w:cstheme="minorHAnsi"/>
          <w:color w:val="060606"/>
          <w:sz w:val="22"/>
          <w:szCs w:val="22"/>
          <w:bdr w:val="none" w:sz="0" w:space="0" w:color="auto" w:frame="1"/>
          <w:lang w:eastAsia="en-ZA"/>
        </w:rPr>
        <w:t>Promise herself needs to make the decision.</w:t>
      </w:r>
      <w:r w:rsidRPr="00622165">
        <w:rPr>
          <w:rFonts w:cstheme="minorHAnsi"/>
          <w:sz w:val="22"/>
          <w:szCs w:val="22"/>
          <w:lang w:val="en-GB"/>
        </w:rPr>
        <w:t xml:space="preserve"> </w:t>
      </w:r>
    </w:p>
    <w:p w14:paraId="5F5C3E7A" w14:textId="77777777" w:rsidR="00266709" w:rsidRPr="00622165" w:rsidRDefault="00266709"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Discuss issues related to safer conception, understanding the menstrual cycle and ovulation, and timing intercourse at the time of ovulation.  </w:t>
      </w:r>
    </w:p>
    <w:p w14:paraId="70D5B7BE" w14:textId="77777777" w:rsidR="00266709" w:rsidRPr="00622165" w:rsidRDefault="00266709"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Ensure Beauty that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does not interact with her partner’s ART.</w:t>
      </w:r>
    </w:p>
    <w:p w14:paraId="51F6E3AA" w14:textId="77777777" w:rsidR="00266709" w:rsidRPr="00622165" w:rsidRDefault="00266709"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proofErr w:type="spellStart"/>
      <w:r w:rsidRPr="00622165">
        <w:rPr>
          <w:rFonts w:cstheme="minorHAnsi"/>
          <w:sz w:val="22"/>
          <w:szCs w:val="22"/>
          <w:lang w:val="en-GB"/>
        </w:rPr>
        <w:t>PrEP</w:t>
      </w:r>
      <w:proofErr w:type="spellEnd"/>
      <w:r w:rsidRPr="00622165">
        <w:rPr>
          <w:rFonts w:cstheme="minorHAnsi"/>
          <w:sz w:val="22"/>
          <w:szCs w:val="22"/>
          <w:lang w:val="en-GB"/>
        </w:rPr>
        <w:t xml:space="preserve"> has not been shown to affect a person’s libido (sex drive). For some people, it enhances sex, as they feel they are more protected.</w:t>
      </w:r>
    </w:p>
    <w:p w14:paraId="0788E37A" w14:textId="77777777" w:rsidR="00266709" w:rsidRPr="00622165" w:rsidRDefault="00266709"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Explain to Beauty that fertility (i.e., one’s chances of getting pregnant) is not affected by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w:t>
      </w:r>
    </w:p>
    <w:p w14:paraId="298B7652" w14:textId="77777777" w:rsidR="00266709" w:rsidRPr="00622165" w:rsidRDefault="00F00D7D" w:rsidP="00266709">
      <w:pPr>
        <w:autoSpaceDE w:val="0"/>
        <w:autoSpaceDN w:val="0"/>
        <w:adjustRightInd w:val="0"/>
        <w:spacing w:line="276" w:lineRule="auto"/>
        <w:rPr>
          <w:rFonts w:cstheme="minorHAnsi"/>
          <w:bCs/>
          <w:color w:val="000000"/>
          <w:sz w:val="22"/>
          <w:szCs w:val="22"/>
          <w:lang w:val="en-GB"/>
        </w:rPr>
      </w:pPr>
      <w:r>
        <w:rPr>
          <w:rFonts w:cstheme="minorHAnsi"/>
          <w:noProof/>
          <w:color w:val="000000"/>
          <w:sz w:val="22"/>
          <w:szCs w:val="22"/>
          <w:lang w:val="en-GB"/>
        </w:rPr>
        <w:pict w14:anchorId="170ED7C0">
          <v:rect id="_x0000_i1033" alt="" style="width:468pt;height:.05pt;mso-width-percent:0;mso-height-percent:0;mso-width-percent:0;mso-height-percent:0" o:hralign="center" o:hrstd="t" o:hr="t" fillcolor="#a0a0a0" stroked="f"/>
        </w:pict>
      </w:r>
    </w:p>
    <w:p w14:paraId="6646E7B3" w14:textId="77777777" w:rsidR="00266709" w:rsidRPr="00622165" w:rsidRDefault="00266709" w:rsidP="00266709">
      <w:pPr>
        <w:autoSpaceDE w:val="0"/>
        <w:autoSpaceDN w:val="0"/>
        <w:adjustRightInd w:val="0"/>
        <w:spacing w:line="276" w:lineRule="auto"/>
        <w:rPr>
          <w:rFonts w:cstheme="minorHAnsi"/>
          <w:bCs/>
          <w:sz w:val="22"/>
          <w:szCs w:val="22"/>
          <w:lang w:val="en-GB"/>
        </w:rPr>
      </w:pPr>
    </w:p>
    <w:p w14:paraId="4933BBE8" w14:textId="77777777" w:rsidR="00266709" w:rsidRPr="00622165" w:rsidRDefault="00266709" w:rsidP="00266709">
      <w:pPr>
        <w:pStyle w:val="ListParagraph"/>
        <w:autoSpaceDE w:val="0"/>
        <w:autoSpaceDN w:val="0"/>
        <w:adjustRightInd w:val="0"/>
        <w:spacing w:line="276" w:lineRule="auto"/>
        <w:ind w:left="0"/>
        <w:rPr>
          <w:rFonts w:cstheme="minorHAnsi"/>
          <w:color w:val="211D1E"/>
          <w:sz w:val="22"/>
          <w:szCs w:val="22"/>
          <w:lang w:val="en-GB"/>
        </w:rPr>
      </w:pPr>
      <w:r w:rsidRPr="00622165">
        <w:rPr>
          <w:rFonts w:cstheme="minorHAnsi"/>
          <w:b/>
          <w:color w:val="000000"/>
          <w:sz w:val="22"/>
          <w:szCs w:val="22"/>
          <w:lang w:val="en-GB"/>
        </w:rPr>
        <w:t xml:space="preserve">Scenario 7: </w:t>
      </w:r>
      <w:r w:rsidRPr="00622165">
        <w:rPr>
          <w:rFonts w:cstheme="minorHAnsi"/>
          <w:color w:val="000000"/>
          <w:sz w:val="22"/>
          <w:szCs w:val="22"/>
          <w:lang w:val="en-GB"/>
        </w:rPr>
        <w:t xml:space="preserve">Catherine is on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but went away for the weekend and forgot to take her pills. She comes in to the ECHO site in tears, as she is now worried the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won’t work. </w:t>
      </w:r>
      <w:r w:rsidRPr="00622165">
        <w:rPr>
          <w:rFonts w:cstheme="minorHAnsi"/>
          <w:color w:val="211D1E"/>
          <w:sz w:val="22"/>
          <w:szCs w:val="22"/>
          <w:lang w:val="en-GB"/>
        </w:rPr>
        <w:t>How would you proceed? What would you do clinically? How would you counsel her?</w:t>
      </w:r>
    </w:p>
    <w:p w14:paraId="60BC931D" w14:textId="77777777" w:rsidR="00266709" w:rsidRPr="00622165" w:rsidRDefault="00266709" w:rsidP="00266709">
      <w:pPr>
        <w:pStyle w:val="ListParagraph"/>
        <w:autoSpaceDE w:val="0"/>
        <w:autoSpaceDN w:val="0"/>
        <w:adjustRightInd w:val="0"/>
        <w:spacing w:line="276" w:lineRule="auto"/>
        <w:ind w:left="0"/>
        <w:rPr>
          <w:rFonts w:cstheme="minorHAnsi"/>
          <w:color w:val="211D1E"/>
          <w:sz w:val="22"/>
          <w:szCs w:val="22"/>
          <w:lang w:val="en-GB"/>
        </w:rPr>
      </w:pPr>
    </w:p>
    <w:p w14:paraId="3D64A597" w14:textId="77777777" w:rsidR="00266709" w:rsidRPr="00622165" w:rsidRDefault="00266709" w:rsidP="00266709">
      <w:pPr>
        <w:pStyle w:val="ListParagraph"/>
        <w:autoSpaceDE w:val="0"/>
        <w:autoSpaceDN w:val="0"/>
        <w:adjustRightInd w:val="0"/>
        <w:spacing w:line="276" w:lineRule="auto"/>
        <w:ind w:left="0"/>
        <w:rPr>
          <w:rFonts w:cstheme="minorHAnsi"/>
          <w:color w:val="000000"/>
          <w:sz w:val="22"/>
          <w:szCs w:val="22"/>
          <w:lang w:val="en-GB"/>
        </w:rPr>
      </w:pPr>
      <w:r w:rsidRPr="00622165">
        <w:rPr>
          <w:rFonts w:cstheme="minorHAnsi"/>
          <w:color w:val="211D1E"/>
          <w:sz w:val="22"/>
          <w:szCs w:val="22"/>
          <w:lang w:val="en-GB"/>
        </w:rPr>
        <w:t xml:space="preserve">She comes back for her six-month </w:t>
      </w:r>
      <w:proofErr w:type="spellStart"/>
      <w:r w:rsidRPr="00622165">
        <w:rPr>
          <w:rFonts w:cstheme="minorHAnsi"/>
          <w:color w:val="211D1E"/>
          <w:sz w:val="22"/>
          <w:szCs w:val="22"/>
          <w:lang w:val="en-GB"/>
        </w:rPr>
        <w:t>PrEP</w:t>
      </w:r>
      <w:proofErr w:type="spellEnd"/>
      <w:r w:rsidRPr="00622165">
        <w:rPr>
          <w:rFonts w:cstheme="minorHAnsi"/>
          <w:color w:val="211D1E"/>
          <w:sz w:val="22"/>
          <w:szCs w:val="22"/>
          <w:lang w:val="en-GB"/>
        </w:rPr>
        <w:t xml:space="preserve"> check-up, and her creatinine clearance is 45. How would you proceed? What would you do clinically? How would you counsel her?</w:t>
      </w:r>
    </w:p>
    <w:p w14:paraId="59315477" w14:textId="77777777" w:rsidR="00266709" w:rsidRPr="00622165" w:rsidRDefault="00266709" w:rsidP="00266709">
      <w:pPr>
        <w:autoSpaceDE w:val="0"/>
        <w:autoSpaceDN w:val="0"/>
        <w:adjustRightInd w:val="0"/>
        <w:spacing w:line="276" w:lineRule="auto"/>
        <w:rPr>
          <w:rFonts w:cstheme="minorHAnsi"/>
          <w:b/>
          <w:bCs/>
          <w:sz w:val="22"/>
          <w:szCs w:val="22"/>
          <w:lang w:val="en-GB"/>
        </w:rPr>
      </w:pPr>
    </w:p>
    <w:p w14:paraId="5482456D" w14:textId="77777777" w:rsidR="00266709" w:rsidRPr="00622165" w:rsidRDefault="00266709" w:rsidP="00266709">
      <w:pPr>
        <w:pStyle w:val="ListParagraph"/>
        <w:autoSpaceDE w:val="0"/>
        <w:autoSpaceDN w:val="0"/>
        <w:adjustRightInd w:val="0"/>
        <w:spacing w:line="276" w:lineRule="auto"/>
        <w:ind w:left="0"/>
        <w:rPr>
          <w:rFonts w:cstheme="minorHAnsi"/>
          <w:color w:val="000000"/>
          <w:sz w:val="22"/>
          <w:szCs w:val="22"/>
          <w:lang w:val="en-GB"/>
        </w:rPr>
      </w:pPr>
      <w:r w:rsidRPr="00622165">
        <w:rPr>
          <w:rFonts w:cstheme="minorHAnsi"/>
          <w:b/>
          <w:color w:val="000000"/>
          <w:sz w:val="22"/>
          <w:szCs w:val="22"/>
          <w:lang w:val="en-GB"/>
        </w:rPr>
        <w:t xml:space="preserve">Scenario 7: Points for discussion </w:t>
      </w:r>
    </w:p>
    <w:p w14:paraId="24AE4B87" w14:textId="77777777" w:rsidR="00266709" w:rsidRPr="00266709" w:rsidRDefault="00266709" w:rsidP="00266709">
      <w:pPr>
        <w:pStyle w:val="ListParagraph"/>
        <w:numPr>
          <w:ilvl w:val="0"/>
          <w:numId w:val="26"/>
        </w:numPr>
        <w:spacing w:line="276" w:lineRule="auto"/>
        <w:rPr>
          <w:rFonts w:eastAsia="Times New Roman" w:cstheme="minorHAnsi"/>
          <w:bCs/>
          <w:sz w:val="22"/>
          <w:szCs w:val="22"/>
          <w:lang w:eastAsia="en-ZA"/>
        </w:rPr>
      </w:pPr>
      <w:r w:rsidRPr="00266709">
        <w:rPr>
          <w:rFonts w:eastAsiaTheme="minorEastAsia" w:cstheme="minorHAnsi"/>
          <w:kern w:val="24"/>
          <w:sz w:val="22"/>
          <w:szCs w:val="22"/>
          <w:lang w:val="en-GB" w:eastAsia="en-ZA"/>
        </w:rPr>
        <w:t xml:space="preserve">Determine how many doses Catherine missed. </w:t>
      </w:r>
      <w:proofErr w:type="spellStart"/>
      <w:r w:rsidRPr="00266709">
        <w:rPr>
          <w:rFonts w:eastAsiaTheme="minorEastAsia" w:cstheme="minorHAnsi"/>
          <w:kern w:val="24"/>
          <w:sz w:val="22"/>
          <w:szCs w:val="22"/>
          <w:lang w:val="en-GB" w:eastAsia="en-ZA"/>
        </w:rPr>
        <w:t>PrEP</w:t>
      </w:r>
      <w:proofErr w:type="spellEnd"/>
      <w:r w:rsidRPr="00266709">
        <w:rPr>
          <w:rFonts w:eastAsiaTheme="minorEastAsia" w:cstheme="minorHAnsi"/>
          <w:kern w:val="24"/>
          <w:sz w:val="22"/>
          <w:szCs w:val="22"/>
          <w:lang w:val="en-GB" w:eastAsia="en-ZA"/>
        </w:rPr>
        <w:t xml:space="preserve"> is forgiving, so if she missed some doses, she should resume taking it as soon as possible. However, reinforce that adherence and effective use of daily </w:t>
      </w:r>
      <w:proofErr w:type="spellStart"/>
      <w:r w:rsidRPr="00266709">
        <w:rPr>
          <w:rFonts w:eastAsiaTheme="minorEastAsia" w:cstheme="minorHAnsi"/>
          <w:kern w:val="24"/>
          <w:sz w:val="22"/>
          <w:szCs w:val="22"/>
          <w:lang w:val="en-GB" w:eastAsia="en-ZA"/>
        </w:rPr>
        <w:t>PrEP</w:t>
      </w:r>
      <w:proofErr w:type="spellEnd"/>
      <w:r w:rsidRPr="00266709">
        <w:rPr>
          <w:rFonts w:eastAsiaTheme="minorEastAsia" w:cstheme="minorHAnsi"/>
          <w:kern w:val="24"/>
          <w:sz w:val="22"/>
          <w:szCs w:val="22"/>
          <w:lang w:val="en-GB" w:eastAsia="en-ZA"/>
        </w:rPr>
        <w:t xml:space="preserve"> is needed for full protection. </w:t>
      </w:r>
    </w:p>
    <w:p w14:paraId="4D944738" w14:textId="77777777" w:rsidR="00266709" w:rsidRPr="00266709" w:rsidRDefault="00266709" w:rsidP="00266709">
      <w:pPr>
        <w:pStyle w:val="ListParagraph"/>
        <w:numPr>
          <w:ilvl w:val="0"/>
          <w:numId w:val="26"/>
        </w:numPr>
        <w:spacing w:line="276" w:lineRule="auto"/>
        <w:rPr>
          <w:rFonts w:eastAsia="Times New Roman" w:cstheme="minorHAnsi"/>
          <w:bCs/>
          <w:color w:val="B969B8"/>
          <w:sz w:val="22"/>
          <w:szCs w:val="22"/>
          <w:lang w:eastAsia="en-ZA"/>
        </w:rPr>
      </w:pPr>
      <w:r w:rsidRPr="00266709">
        <w:rPr>
          <w:rFonts w:eastAsiaTheme="minorEastAsia" w:cstheme="minorHAnsi"/>
          <w:kern w:val="24"/>
          <w:sz w:val="22"/>
          <w:szCs w:val="22"/>
          <w:lang w:val="en-GB" w:eastAsia="en-ZA"/>
        </w:rPr>
        <w:t xml:space="preserve">You can usually miss one day a week and be safe. If you remember later in the day, you can take it as soon as you remember, but do not take two does in one day. Resume </w:t>
      </w:r>
      <w:proofErr w:type="spellStart"/>
      <w:r w:rsidRPr="00266709">
        <w:rPr>
          <w:rFonts w:eastAsiaTheme="minorEastAsia" w:cstheme="minorHAnsi"/>
          <w:kern w:val="24"/>
          <w:sz w:val="22"/>
          <w:szCs w:val="22"/>
          <w:lang w:val="en-GB" w:eastAsia="en-ZA"/>
        </w:rPr>
        <w:t>PrEP</w:t>
      </w:r>
      <w:proofErr w:type="spellEnd"/>
      <w:r w:rsidRPr="00266709">
        <w:rPr>
          <w:rFonts w:eastAsiaTheme="minorEastAsia" w:cstheme="minorHAnsi"/>
          <w:kern w:val="24"/>
          <w:sz w:val="22"/>
          <w:szCs w:val="22"/>
          <w:lang w:val="en-GB" w:eastAsia="en-ZA"/>
        </w:rPr>
        <w:t xml:space="preserve"> use as soon as possible. If you miss multiple doses, it is worth using extra protection until you build up concentrations of the drug again. If you are adherent, </w:t>
      </w:r>
      <w:proofErr w:type="spellStart"/>
      <w:r w:rsidRPr="00266709">
        <w:rPr>
          <w:rFonts w:eastAsiaTheme="minorEastAsia" w:cstheme="minorHAnsi"/>
          <w:kern w:val="24"/>
          <w:sz w:val="22"/>
          <w:szCs w:val="22"/>
          <w:lang w:val="en-GB" w:eastAsia="en-ZA"/>
        </w:rPr>
        <w:t>PrEP</w:t>
      </w:r>
      <w:proofErr w:type="spellEnd"/>
      <w:r w:rsidRPr="00266709">
        <w:rPr>
          <w:rFonts w:eastAsiaTheme="minorEastAsia" w:cstheme="minorHAnsi"/>
          <w:kern w:val="24"/>
          <w:sz w:val="22"/>
          <w:szCs w:val="22"/>
          <w:lang w:val="en-GB" w:eastAsia="en-ZA"/>
        </w:rPr>
        <w:t xml:space="preserve"> is very effective, but effectiveness wanes as adherence does. </w:t>
      </w:r>
    </w:p>
    <w:p w14:paraId="4C7D0CA1" w14:textId="77777777" w:rsidR="00266709" w:rsidRPr="00266709" w:rsidRDefault="00266709" w:rsidP="00266709">
      <w:pPr>
        <w:pStyle w:val="ListParagraph"/>
        <w:numPr>
          <w:ilvl w:val="0"/>
          <w:numId w:val="26"/>
        </w:numPr>
        <w:spacing w:line="276" w:lineRule="auto"/>
        <w:rPr>
          <w:rFonts w:eastAsia="Times New Roman" w:cstheme="minorHAnsi"/>
          <w:bCs/>
          <w:color w:val="B969B8"/>
          <w:sz w:val="22"/>
          <w:szCs w:val="22"/>
          <w:lang w:eastAsia="en-ZA"/>
        </w:rPr>
      </w:pPr>
      <w:r w:rsidRPr="00266709">
        <w:rPr>
          <w:rFonts w:eastAsiaTheme="minorEastAsia" w:cstheme="minorHAnsi"/>
          <w:kern w:val="24"/>
          <w:sz w:val="22"/>
          <w:szCs w:val="22"/>
          <w:lang w:val="en-GB" w:eastAsia="en-ZA"/>
        </w:rPr>
        <w:t xml:space="preserve">Screen for signs and symptoms of acute HIV infection. </w:t>
      </w:r>
    </w:p>
    <w:p w14:paraId="745A5BCB" w14:textId="77777777" w:rsidR="00266709" w:rsidRPr="00266709" w:rsidRDefault="00266709" w:rsidP="00266709">
      <w:pPr>
        <w:pStyle w:val="ListParagraph"/>
        <w:numPr>
          <w:ilvl w:val="0"/>
          <w:numId w:val="26"/>
        </w:numPr>
        <w:spacing w:line="276" w:lineRule="auto"/>
        <w:rPr>
          <w:rFonts w:eastAsia="Times New Roman" w:cstheme="minorHAnsi"/>
          <w:bCs/>
          <w:color w:val="B969B8"/>
          <w:sz w:val="22"/>
          <w:szCs w:val="22"/>
          <w:lang w:eastAsia="en-ZA"/>
        </w:rPr>
      </w:pPr>
      <w:r w:rsidRPr="00266709">
        <w:rPr>
          <w:rFonts w:eastAsiaTheme="minorEastAsia" w:cstheme="minorHAnsi"/>
          <w:kern w:val="24"/>
          <w:sz w:val="22"/>
          <w:szCs w:val="22"/>
          <w:lang w:val="en-GB" w:eastAsia="en-ZA"/>
        </w:rPr>
        <w:t>Encourage consistent use. Look at ways Catherine can remember to take her pills with her the next time she goes away.</w:t>
      </w:r>
    </w:p>
    <w:p w14:paraId="49807CBF" w14:textId="77777777" w:rsidR="00266709" w:rsidRPr="00266709" w:rsidRDefault="00266709" w:rsidP="00266709">
      <w:pPr>
        <w:pStyle w:val="ListParagraph"/>
        <w:numPr>
          <w:ilvl w:val="0"/>
          <w:numId w:val="26"/>
        </w:numPr>
        <w:spacing w:line="276" w:lineRule="auto"/>
        <w:rPr>
          <w:rFonts w:eastAsia="Times New Roman" w:cstheme="minorHAnsi"/>
          <w:bCs/>
          <w:color w:val="B969B8"/>
          <w:sz w:val="22"/>
          <w:szCs w:val="22"/>
          <w:lang w:eastAsia="en-ZA"/>
        </w:rPr>
      </w:pPr>
      <w:r w:rsidRPr="00266709">
        <w:rPr>
          <w:rFonts w:eastAsiaTheme="minorEastAsia" w:cstheme="minorHAnsi"/>
          <w:kern w:val="24"/>
          <w:sz w:val="22"/>
          <w:szCs w:val="22"/>
          <w:lang w:val="en-GB" w:eastAsia="en-ZA"/>
        </w:rPr>
        <w:t>Discuss contraception, STI prevention, and condom use as well.</w:t>
      </w:r>
    </w:p>
    <w:p w14:paraId="613E8AEB" w14:textId="77777777" w:rsidR="00266709" w:rsidRPr="00266709" w:rsidRDefault="00266709" w:rsidP="00266709">
      <w:pPr>
        <w:pStyle w:val="ListParagraph"/>
        <w:numPr>
          <w:ilvl w:val="0"/>
          <w:numId w:val="26"/>
        </w:numPr>
        <w:spacing w:line="276" w:lineRule="auto"/>
        <w:rPr>
          <w:rFonts w:cstheme="minorHAnsi"/>
          <w:color w:val="000000"/>
          <w:sz w:val="22"/>
          <w:szCs w:val="22"/>
          <w:lang w:val="en-GB"/>
        </w:rPr>
      </w:pPr>
      <w:r w:rsidRPr="00266709">
        <w:rPr>
          <w:rFonts w:eastAsiaTheme="minorEastAsia" w:cstheme="minorHAnsi"/>
          <w:kern w:val="24"/>
          <w:sz w:val="22"/>
          <w:szCs w:val="22"/>
          <w:lang w:val="en-GB" w:eastAsia="en-ZA"/>
        </w:rPr>
        <w:t>Discuss issues relating to missed doses, and how the client can avoid this in the future</w:t>
      </w:r>
    </w:p>
    <w:p w14:paraId="376449EA" w14:textId="77777777" w:rsidR="00266709" w:rsidRPr="00622165" w:rsidRDefault="00F00D7D" w:rsidP="00266709">
      <w:pPr>
        <w:autoSpaceDE w:val="0"/>
        <w:autoSpaceDN w:val="0"/>
        <w:adjustRightInd w:val="0"/>
        <w:spacing w:line="276" w:lineRule="auto"/>
        <w:rPr>
          <w:rFonts w:cstheme="minorHAnsi"/>
          <w:b/>
          <w:sz w:val="22"/>
          <w:szCs w:val="22"/>
        </w:rPr>
      </w:pPr>
      <w:r>
        <w:rPr>
          <w:rFonts w:cstheme="minorHAnsi"/>
          <w:noProof/>
          <w:color w:val="000000"/>
          <w:sz w:val="22"/>
          <w:szCs w:val="22"/>
          <w:lang w:val="en-GB"/>
        </w:rPr>
        <w:pict w14:anchorId="2F7794FA">
          <v:rect id="_x0000_i1032" alt="" style="width:468pt;height:.05pt;mso-width-percent:0;mso-height-percent:0;mso-width-percent:0;mso-height-percent:0" o:hralign="center" o:hrstd="t" o:hr="t" fillcolor="#a0a0a0" stroked="f"/>
        </w:pict>
      </w:r>
    </w:p>
    <w:p w14:paraId="1D74691B" w14:textId="77777777" w:rsidR="00266709" w:rsidRPr="00622165" w:rsidRDefault="00266709" w:rsidP="00266709">
      <w:pPr>
        <w:spacing w:line="276" w:lineRule="auto"/>
        <w:rPr>
          <w:rFonts w:cstheme="minorHAnsi"/>
          <w:b/>
          <w:bCs/>
          <w:sz w:val="22"/>
          <w:szCs w:val="22"/>
          <w:lang w:val="en-GB"/>
        </w:rPr>
      </w:pPr>
    </w:p>
    <w:p w14:paraId="15F0F525" w14:textId="77777777" w:rsidR="00266709" w:rsidRPr="00622165" w:rsidRDefault="00266709" w:rsidP="00266709">
      <w:pPr>
        <w:autoSpaceDE w:val="0"/>
        <w:autoSpaceDN w:val="0"/>
        <w:adjustRightInd w:val="0"/>
        <w:spacing w:line="276" w:lineRule="auto"/>
        <w:rPr>
          <w:rFonts w:cstheme="minorHAnsi"/>
          <w:bCs/>
          <w:sz w:val="22"/>
          <w:szCs w:val="22"/>
          <w:lang w:val="en-GB"/>
        </w:rPr>
      </w:pPr>
      <w:r w:rsidRPr="00622165">
        <w:rPr>
          <w:rFonts w:cstheme="minorHAnsi"/>
          <w:b/>
          <w:sz w:val="22"/>
          <w:szCs w:val="22"/>
          <w:lang w:val="en-GB"/>
        </w:rPr>
        <w:t>Scenario 8:</w:t>
      </w:r>
      <w:r w:rsidRPr="00622165">
        <w:rPr>
          <w:rFonts w:cstheme="minorHAnsi"/>
          <w:sz w:val="22"/>
          <w:szCs w:val="22"/>
          <w:lang w:val="en-GB"/>
        </w:rPr>
        <w:t xml:space="preserve">  Brenda is a 19-year-old sex worker working at a truckers’ stopping point. She would like to try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but says she has heard all sorts of stories about it. You need to clarify and explain the following (i.e., if each issue is true or false, fact or myth). </w:t>
      </w:r>
    </w:p>
    <w:p w14:paraId="57F95918" w14:textId="77777777" w:rsidR="00266709" w:rsidRPr="00622165" w:rsidRDefault="00266709" w:rsidP="00266709">
      <w:pPr>
        <w:autoSpaceDE w:val="0"/>
        <w:autoSpaceDN w:val="0"/>
        <w:adjustRightInd w:val="0"/>
        <w:spacing w:line="276" w:lineRule="auto"/>
        <w:rPr>
          <w:rFonts w:cstheme="minorHAnsi"/>
          <w:bCs/>
          <w:sz w:val="22"/>
          <w:szCs w:val="22"/>
          <w:lang w:val="en-GB"/>
        </w:rPr>
      </w:pPr>
    </w:p>
    <w:tbl>
      <w:tblPr>
        <w:tblStyle w:val="TableGrid"/>
        <w:tblW w:w="0" w:type="auto"/>
        <w:tblInd w:w="360" w:type="dxa"/>
        <w:tblLook w:val="04A0" w:firstRow="1" w:lastRow="0" w:firstColumn="1" w:lastColumn="0" w:noHBand="0" w:noVBand="1"/>
      </w:tblPr>
      <w:tblGrid>
        <w:gridCol w:w="3179"/>
        <w:gridCol w:w="5477"/>
      </w:tblGrid>
      <w:tr w:rsidR="00266709" w:rsidRPr="00622165" w14:paraId="4ED55752" w14:textId="77777777" w:rsidTr="00E52046">
        <w:tc>
          <w:tcPr>
            <w:tcW w:w="3179" w:type="dxa"/>
          </w:tcPr>
          <w:p w14:paraId="13DBC098" w14:textId="77777777" w:rsidR="00266709" w:rsidRPr="00622165" w:rsidRDefault="00266709" w:rsidP="00E52046">
            <w:pPr>
              <w:autoSpaceDE w:val="0"/>
              <w:autoSpaceDN w:val="0"/>
              <w:adjustRightInd w:val="0"/>
              <w:spacing w:after="200" w:line="276" w:lineRule="auto"/>
              <w:rPr>
                <w:rFonts w:cstheme="minorHAnsi"/>
                <w:b/>
                <w:bCs/>
                <w:lang w:val="en-GB"/>
              </w:rPr>
            </w:pPr>
            <w:r w:rsidRPr="00622165">
              <w:rPr>
                <w:rFonts w:cstheme="minorHAnsi"/>
                <w:b/>
                <w:lang w:val="en-GB"/>
              </w:rPr>
              <w:t>Issue</w:t>
            </w:r>
          </w:p>
        </w:tc>
        <w:tc>
          <w:tcPr>
            <w:tcW w:w="5477" w:type="dxa"/>
          </w:tcPr>
          <w:p w14:paraId="707836A5" w14:textId="77777777" w:rsidR="00266709" w:rsidRPr="00622165" w:rsidRDefault="00266709" w:rsidP="00E52046">
            <w:pPr>
              <w:autoSpaceDE w:val="0"/>
              <w:autoSpaceDN w:val="0"/>
              <w:adjustRightInd w:val="0"/>
              <w:spacing w:after="200" w:line="276" w:lineRule="auto"/>
              <w:rPr>
                <w:rFonts w:cstheme="minorHAnsi"/>
                <w:b/>
                <w:bCs/>
                <w:lang w:val="en-GB"/>
              </w:rPr>
            </w:pPr>
            <w:r w:rsidRPr="00622165">
              <w:rPr>
                <w:rFonts w:cstheme="minorHAnsi"/>
                <w:b/>
                <w:lang w:val="en-GB"/>
              </w:rPr>
              <w:t>Points for discussion</w:t>
            </w:r>
          </w:p>
        </w:tc>
      </w:tr>
      <w:tr w:rsidR="00266709" w:rsidRPr="00622165" w14:paraId="4B6C6A18" w14:textId="77777777" w:rsidTr="00E52046">
        <w:tc>
          <w:tcPr>
            <w:tcW w:w="3179" w:type="dxa"/>
          </w:tcPr>
          <w:p w14:paraId="6983B689"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makes you nauseous all the time. </w:t>
            </w:r>
          </w:p>
        </w:tc>
        <w:tc>
          <w:tcPr>
            <w:tcW w:w="5477" w:type="dxa"/>
          </w:tcPr>
          <w:p w14:paraId="7CFE8620"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 xml:space="preserve">One of the side effects is nausea. Other mild side effects are </w:t>
            </w:r>
            <w:r w:rsidRPr="00622165">
              <w:rPr>
                <w:rFonts w:cstheme="minorHAnsi"/>
                <w:color w:val="221E1F"/>
              </w:rPr>
              <w:t>headache and weight loss. These tend to go away after the first month.</w:t>
            </w:r>
          </w:p>
        </w:tc>
      </w:tr>
      <w:tr w:rsidR="00266709" w:rsidRPr="00622165" w14:paraId="21E1DC0D" w14:textId="77777777" w:rsidTr="00E52046">
        <w:tc>
          <w:tcPr>
            <w:tcW w:w="3179" w:type="dxa"/>
          </w:tcPr>
          <w:p w14:paraId="192EE6EC"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 xml:space="preserve">You won’t get pregnant if you use </w:t>
            </w:r>
            <w:proofErr w:type="spellStart"/>
            <w:r w:rsidRPr="00622165">
              <w:rPr>
                <w:rFonts w:cstheme="minorHAnsi"/>
                <w:lang w:val="en-GB"/>
              </w:rPr>
              <w:t>PrEP</w:t>
            </w:r>
            <w:proofErr w:type="spellEnd"/>
            <w:r w:rsidRPr="00622165">
              <w:rPr>
                <w:rFonts w:cstheme="minorHAnsi"/>
                <w:lang w:val="en-GB"/>
              </w:rPr>
              <w:t xml:space="preserve"> for a long time.</w:t>
            </w:r>
          </w:p>
        </w:tc>
        <w:tc>
          <w:tcPr>
            <w:tcW w:w="5477" w:type="dxa"/>
          </w:tcPr>
          <w:p w14:paraId="375DBB29"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does not affect fertility (i.e., the ability to get pregnant).</w:t>
            </w:r>
          </w:p>
        </w:tc>
      </w:tr>
      <w:tr w:rsidR="00266709" w:rsidRPr="00622165" w14:paraId="38EBD07F" w14:textId="77777777" w:rsidTr="00E52046">
        <w:tc>
          <w:tcPr>
            <w:tcW w:w="3179" w:type="dxa"/>
          </w:tcPr>
          <w:p w14:paraId="70C3B57D"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leads to weight loss/gain.</w:t>
            </w:r>
          </w:p>
        </w:tc>
        <w:tc>
          <w:tcPr>
            <w:tcW w:w="5477" w:type="dxa"/>
          </w:tcPr>
          <w:p w14:paraId="1F16634A" w14:textId="04EF9098"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has resulted in weight </w:t>
            </w:r>
            <w:proofErr w:type="spellStart"/>
            <w:r w:rsidRPr="00622165">
              <w:rPr>
                <w:rFonts w:cstheme="minorHAnsi"/>
                <w:lang w:val="en-GB"/>
              </w:rPr>
              <w:t>los</w:t>
            </w:r>
            <w:proofErr w:type="spellEnd"/>
            <w:r w:rsidRPr="00622165">
              <w:rPr>
                <w:rFonts w:cstheme="minorHAnsi"/>
                <w:lang w:val="en-GB"/>
              </w:rPr>
              <w:t xml:space="preserve"> in a very small percentage (3-4%) – but it is not common</w:t>
            </w:r>
            <w:r>
              <w:rPr>
                <w:rFonts w:cstheme="minorHAnsi"/>
                <w:lang w:val="en-GB"/>
              </w:rPr>
              <w:t>.</w:t>
            </w:r>
          </w:p>
        </w:tc>
      </w:tr>
      <w:tr w:rsidR="00266709" w:rsidRPr="00622165" w14:paraId="6AE32B5B" w14:textId="77777777" w:rsidTr="00E52046">
        <w:tc>
          <w:tcPr>
            <w:tcW w:w="3179" w:type="dxa"/>
          </w:tcPr>
          <w:p w14:paraId="49AA5DF8"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 xml:space="preserve">If you take </w:t>
            </w:r>
            <w:proofErr w:type="spellStart"/>
            <w:r w:rsidRPr="00622165">
              <w:rPr>
                <w:rFonts w:cstheme="minorHAnsi"/>
                <w:lang w:val="en-GB"/>
              </w:rPr>
              <w:t>PrEP</w:t>
            </w:r>
            <w:proofErr w:type="spellEnd"/>
            <w:r w:rsidRPr="00622165">
              <w:rPr>
                <w:rFonts w:cstheme="minorHAnsi"/>
                <w:lang w:val="en-GB"/>
              </w:rPr>
              <w:t xml:space="preserve"> and then become HIV-positive, ART will not work. </w:t>
            </w:r>
          </w:p>
        </w:tc>
        <w:tc>
          <w:tcPr>
            <w:tcW w:w="5477" w:type="dxa"/>
          </w:tcPr>
          <w:p w14:paraId="27E3D806"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 xml:space="preserve">The risk of developing HIV drug resistance is very small (&lt;0.1%), especially if clients adhere to </w:t>
            </w:r>
            <w:proofErr w:type="spellStart"/>
            <w:r w:rsidRPr="00622165">
              <w:rPr>
                <w:rFonts w:cstheme="minorHAnsi"/>
                <w:lang w:val="en-GB"/>
              </w:rPr>
              <w:t>PrEP</w:t>
            </w:r>
            <w:proofErr w:type="spellEnd"/>
            <w:r w:rsidRPr="00622165">
              <w:rPr>
                <w:rFonts w:cstheme="minorHAnsi"/>
                <w:lang w:val="en-GB"/>
              </w:rPr>
              <w:t xml:space="preserve"> and are routinely screened for HIV infection.</w:t>
            </w:r>
          </w:p>
        </w:tc>
      </w:tr>
      <w:tr w:rsidR="00266709" w:rsidRPr="00622165" w14:paraId="2B22294D" w14:textId="77777777" w:rsidTr="00E52046">
        <w:tc>
          <w:tcPr>
            <w:tcW w:w="3179" w:type="dxa"/>
          </w:tcPr>
          <w:p w14:paraId="28031F59"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 xml:space="preserve">Some women lose hair when they use </w:t>
            </w:r>
            <w:proofErr w:type="spellStart"/>
            <w:r w:rsidRPr="00622165">
              <w:rPr>
                <w:rFonts w:cstheme="minorHAnsi"/>
                <w:lang w:val="en-GB"/>
              </w:rPr>
              <w:t>PrEP.</w:t>
            </w:r>
            <w:proofErr w:type="spellEnd"/>
          </w:p>
        </w:tc>
        <w:tc>
          <w:tcPr>
            <w:tcW w:w="5477" w:type="dxa"/>
          </w:tcPr>
          <w:p w14:paraId="1AD6525B"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 xml:space="preserve">There is very little evidence that </w:t>
            </w:r>
            <w:proofErr w:type="spellStart"/>
            <w:r w:rsidRPr="00622165">
              <w:rPr>
                <w:rFonts w:cstheme="minorHAnsi"/>
                <w:lang w:val="en-GB"/>
              </w:rPr>
              <w:t>PrEP</w:t>
            </w:r>
            <w:proofErr w:type="spellEnd"/>
            <w:r w:rsidRPr="00622165">
              <w:rPr>
                <w:rFonts w:cstheme="minorHAnsi"/>
                <w:lang w:val="en-GB"/>
              </w:rPr>
              <w:t xml:space="preserve"> results in hair loss. Other factors, like constant braiding, aging, and a person’s biological make-up, can result in hair loss.</w:t>
            </w:r>
          </w:p>
        </w:tc>
      </w:tr>
      <w:tr w:rsidR="00266709" w:rsidRPr="00622165" w14:paraId="160E8E01" w14:textId="77777777" w:rsidTr="00E52046">
        <w:tc>
          <w:tcPr>
            <w:tcW w:w="3179" w:type="dxa"/>
          </w:tcPr>
          <w:p w14:paraId="58974A4F"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causes vaginal dryness.</w:t>
            </w:r>
          </w:p>
        </w:tc>
        <w:tc>
          <w:tcPr>
            <w:tcW w:w="5477" w:type="dxa"/>
          </w:tcPr>
          <w:p w14:paraId="3F0AA2A6"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 xml:space="preserve">There is no link between the two. However, other factors such as lack of arousal and aging may cause dryness. Discuss the use of lubricants.  </w:t>
            </w:r>
          </w:p>
        </w:tc>
      </w:tr>
      <w:tr w:rsidR="00266709" w:rsidRPr="00622165" w14:paraId="704057B1" w14:textId="77777777" w:rsidTr="00E52046">
        <w:tc>
          <w:tcPr>
            <w:tcW w:w="3179" w:type="dxa"/>
          </w:tcPr>
          <w:p w14:paraId="1A71EA9F" w14:textId="77777777" w:rsidR="00266709" w:rsidRPr="00266709" w:rsidRDefault="00266709" w:rsidP="00266709">
            <w:pPr>
              <w:pStyle w:val="ListParagraph"/>
              <w:numPr>
                <w:ilvl w:val="0"/>
                <w:numId w:val="1"/>
              </w:numPr>
              <w:autoSpaceDE w:val="0"/>
              <w:autoSpaceDN w:val="0"/>
              <w:adjustRightInd w:val="0"/>
              <w:spacing w:after="240"/>
              <w:rPr>
                <w:rFonts w:cstheme="minorHAnsi"/>
                <w:bCs/>
                <w:lang w:val="en-GB"/>
              </w:rPr>
            </w:pPr>
            <w:r w:rsidRPr="00622165">
              <w:rPr>
                <w:rFonts w:cstheme="minorHAnsi"/>
                <w:lang w:val="en-GB"/>
              </w:rPr>
              <w:t xml:space="preserve">Some women get unbalanced hormones and grow hair on their faces and chests when they use </w:t>
            </w:r>
            <w:proofErr w:type="spellStart"/>
            <w:r w:rsidRPr="00622165">
              <w:rPr>
                <w:rFonts w:cstheme="minorHAnsi"/>
                <w:lang w:val="en-GB"/>
              </w:rPr>
              <w:t>PrEP.</w:t>
            </w:r>
            <w:proofErr w:type="spellEnd"/>
          </w:p>
          <w:p w14:paraId="476A6BB8" w14:textId="29AE2FF1" w:rsidR="00266709" w:rsidRPr="00266709" w:rsidRDefault="00266709" w:rsidP="00266709">
            <w:pPr>
              <w:pStyle w:val="ListParagraph"/>
              <w:autoSpaceDE w:val="0"/>
              <w:autoSpaceDN w:val="0"/>
              <w:adjustRightInd w:val="0"/>
              <w:spacing w:after="240"/>
              <w:ind w:left="360"/>
              <w:rPr>
                <w:rFonts w:cstheme="minorHAnsi"/>
                <w:bCs/>
                <w:sz w:val="10"/>
                <w:lang w:val="en-GB"/>
              </w:rPr>
            </w:pPr>
          </w:p>
        </w:tc>
        <w:tc>
          <w:tcPr>
            <w:tcW w:w="5477" w:type="dxa"/>
          </w:tcPr>
          <w:p w14:paraId="58B343E4"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No, this is a myth.</w:t>
            </w:r>
          </w:p>
        </w:tc>
      </w:tr>
      <w:tr w:rsidR="00266709" w:rsidRPr="00622165" w14:paraId="0B9DA583" w14:textId="77777777" w:rsidTr="00E52046">
        <w:tc>
          <w:tcPr>
            <w:tcW w:w="3179" w:type="dxa"/>
          </w:tcPr>
          <w:p w14:paraId="6F7127A5"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does not work if taken with alcohol and drugs.</w:t>
            </w:r>
          </w:p>
        </w:tc>
        <w:tc>
          <w:tcPr>
            <w:tcW w:w="5477" w:type="dxa"/>
          </w:tcPr>
          <w:p w14:paraId="630AD901" w14:textId="77777777" w:rsidR="00266709" w:rsidRPr="00622165" w:rsidRDefault="00266709" w:rsidP="00266709">
            <w:pPr>
              <w:pStyle w:val="ListParagraph"/>
              <w:numPr>
                <w:ilvl w:val="0"/>
                <w:numId w:val="3"/>
              </w:numPr>
              <w:autoSpaceDE w:val="0"/>
              <w:autoSpaceDN w:val="0"/>
              <w:adjustRightInd w:val="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can be taken alongside alcohol and drugs.</w:t>
            </w:r>
          </w:p>
          <w:p w14:paraId="3233E324"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 xml:space="preserve">Emphasize adherence and effective use of </w:t>
            </w:r>
            <w:proofErr w:type="spellStart"/>
            <w:r w:rsidRPr="00622165">
              <w:rPr>
                <w:rFonts w:cstheme="minorHAnsi"/>
                <w:lang w:val="en-GB"/>
              </w:rPr>
              <w:t>PrEP.</w:t>
            </w:r>
            <w:proofErr w:type="spellEnd"/>
            <w:r w:rsidRPr="00622165">
              <w:rPr>
                <w:rFonts w:cstheme="minorHAnsi"/>
                <w:lang w:val="en-GB"/>
              </w:rPr>
              <w:t xml:space="preserve"> </w:t>
            </w:r>
          </w:p>
        </w:tc>
      </w:tr>
      <w:tr w:rsidR="00266709" w:rsidRPr="00622165" w14:paraId="68C9C4C8" w14:textId="77777777" w:rsidTr="00E52046">
        <w:tc>
          <w:tcPr>
            <w:tcW w:w="3179" w:type="dxa"/>
          </w:tcPr>
          <w:p w14:paraId="39E3465E"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 xml:space="preserve">Like ART, </w:t>
            </w:r>
            <w:proofErr w:type="spellStart"/>
            <w:r w:rsidRPr="00622165">
              <w:rPr>
                <w:rFonts w:cstheme="minorHAnsi"/>
                <w:lang w:val="en-GB"/>
              </w:rPr>
              <w:t>PrEP</w:t>
            </w:r>
            <w:proofErr w:type="spellEnd"/>
            <w:r w:rsidRPr="00622165">
              <w:rPr>
                <w:rFonts w:cstheme="minorHAnsi"/>
                <w:lang w:val="en-GB"/>
              </w:rPr>
              <w:t xml:space="preserve"> only works if taken for life. </w:t>
            </w:r>
          </w:p>
        </w:tc>
        <w:tc>
          <w:tcPr>
            <w:tcW w:w="5477" w:type="dxa"/>
          </w:tcPr>
          <w:p w14:paraId="5F0F4B54"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proofErr w:type="spellStart"/>
            <w:r w:rsidRPr="00622165">
              <w:rPr>
                <w:rFonts w:cstheme="minorHAnsi"/>
                <w:lang w:val="en-GB"/>
              </w:rPr>
              <w:t>PrEP</w:t>
            </w:r>
            <w:proofErr w:type="spellEnd"/>
            <w:r w:rsidRPr="00622165">
              <w:rPr>
                <w:rFonts w:cstheme="minorHAnsi"/>
                <w:lang w:val="en-GB"/>
              </w:rPr>
              <w:t xml:space="preserve"> can be taken for as long as necessary. Some people use </w:t>
            </w:r>
            <w:proofErr w:type="spellStart"/>
            <w:r w:rsidRPr="00622165">
              <w:rPr>
                <w:rFonts w:cstheme="minorHAnsi"/>
                <w:lang w:val="en-GB"/>
              </w:rPr>
              <w:t>PrEP</w:t>
            </w:r>
            <w:proofErr w:type="spellEnd"/>
            <w:r w:rsidRPr="00622165">
              <w:rPr>
                <w:rFonts w:cstheme="minorHAnsi"/>
                <w:lang w:val="en-GB"/>
              </w:rPr>
              <w:t xml:space="preserve"> during seasons of risk and then go off. </w:t>
            </w:r>
          </w:p>
        </w:tc>
      </w:tr>
    </w:tbl>
    <w:p w14:paraId="1F8F22BF" w14:textId="77777777" w:rsidR="00266709" w:rsidRPr="00622165" w:rsidRDefault="00266709" w:rsidP="00266709">
      <w:pPr>
        <w:pStyle w:val="ListParagraph"/>
        <w:autoSpaceDE w:val="0"/>
        <w:autoSpaceDN w:val="0"/>
        <w:adjustRightInd w:val="0"/>
        <w:ind w:left="360"/>
        <w:rPr>
          <w:rFonts w:cstheme="minorHAnsi"/>
          <w:bCs/>
          <w:sz w:val="22"/>
          <w:szCs w:val="22"/>
          <w:lang w:val="en-GB"/>
        </w:rPr>
      </w:pPr>
    </w:p>
    <w:p w14:paraId="5134B70D" w14:textId="77777777" w:rsidR="00266709" w:rsidRPr="00266709" w:rsidRDefault="00266709" w:rsidP="00266709">
      <w:pPr>
        <w:pStyle w:val="ListParagraph"/>
        <w:numPr>
          <w:ilvl w:val="0"/>
          <w:numId w:val="27"/>
        </w:numPr>
        <w:autoSpaceDE w:val="0"/>
        <w:autoSpaceDN w:val="0"/>
        <w:adjustRightInd w:val="0"/>
        <w:spacing w:line="276" w:lineRule="auto"/>
        <w:rPr>
          <w:rFonts w:cstheme="minorHAnsi"/>
          <w:bCs/>
          <w:sz w:val="22"/>
          <w:szCs w:val="22"/>
          <w:lang w:val="en-GB"/>
        </w:rPr>
      </w:pPr>
      <w:r w:rsidRPr="00266709">
        <w:rPr>
          <w:rFonts w:cstheme="minorHAnsi"/>
          <w:sz w:val="22"/>
          <w:szCs w:val="22"/>
          <w:lang w:val="en-GB"/>
        </w:rPr>
        <w:t>It is important to replace myths with facts, provide accurate information, and communicate in a way that young people can understand.</w:t>
      </w:r>
    </w:p>
    <w:p w14:paraId="6E5F5A5E" w14:textId="77777777" w:rsidR="00266709" w:rsidRPr="00266709" w:rsidRDefault="00266709" w:rsidP="00266709">
      <w:pPr>
        <w:pStyle w:val="ListParagraph"/>
        <w:numPr>
          <w:ilvl w:val="0"/>
          <w:numId w:val="27"/>
        </w:numPr>
        <w:autoSpaceDE w:val="0"/>
        <w:autoSpaceDN w:val="0"/>
        <w:adjustRightInd w:val="0"/>
        <w:spacing w:line="276" w:lineRule="auto"/>
        <w:rPr>
          <w:rFonts w:cstheme="minorHAnsi"/>
          <w:bCs/>
          <w:sz w:val="22"/>
          <w:szCs w:val="22"/>
          <w:lang w:val="en-GB"/>
        </w:rPr>
      </w:pPr>
      <w:r w:rsidRPr="00266709">
        <w:rPr>
          <w:rFonts w:cstheme="minorHAnsi"/>
          <w:sz w:val="22"/>
          <w:szCs w:val="22"/>
          <w:lang w:val="en-GB"/>
        </w:rPr>
        <w:t xml:space="preserve">Sensitisation relating to </w:t>
      </w:r>
      <w:proofErr w:type="spellStart"/>
      <w:r w:rsidRPr="00266709">
        <w:rPr>
          <w:rFonts w:cstheme="minorHAnsi"/>
          <w:sz w:val="22"/>
          <w:szCs w:val="22"/>
          <w:lang w:val="en-GB"/>
        </w:rPr>
        <w:t>PrEP</w:t>
      </w:r>
      <w:proofErr w:type="spellEnd"/>
      <w:r w:rsidRPr="00266709">
        <w:rPr>
          <w:rFonts w:cstheme="minorHAnsi"/>
          <w:sz w:val="22"/>
          <w:szCs w:val="22"/>
          <w:lang w:val="en-GB"/>
        </w:rPr>
        <w:t xml:space="preserve"> requires community outreach and information.</w:t>
      </w:r>
    </w:p>
    <w:p w14:paraId="5B1AB086" w14:textId="77777777" w:rsidR="00266709" w:rsidRPr="00622165" w:rsidRDefault="00F00D7D" w:rsidP="00266709">
      <w:pPr>
        <w:spacing w:line="276" w:lineRule="auto"/>
        <w:outlineLvl w:val="2"/>
        <w:rPr>
          <w:rFonts w:cstheme="minorHAnsi"/>
          <w:sz w:val="22"/>
          <w:szCs w:val="22"/>
          <w:lang w:val="en-GB"/>
        </w:rPr>
      </w:pPr>
      <w:r>
        <w:rPr>
          <w:rFonts w:cstheme="minorHAnsi"/>
          <w:noProof/>
          <w:color w:val="000000"/>
          <w:sz w:val="22"/>
          <w:szCs w:val="22"/>
          <w:lang w:val="en-GB"/>
        </w:rPr>
        <w:pict w14:anchorId="199B0574">
          <v:rect id="_x0000_i1031" alt="" style="width:468pt;height:.05pt;mso-width-percent:0;mso-height-percent:0;mso-width-percent:0;mso-height-percent:0" o:hralign="center" o:hrstd="t" o:hr="t" fillcolor="#a0a0a0" stroked="f"/>
        </w:pict>
      </w:r>
    </w:p>
    <w:p w14:paraId="29F2DF92" w14:textId="77777777" w:rsidR="00266709" w:rsidRPr="00622165" w:rsidRDefault="00266709" w:rsidP="00266709">
      <w:pPr>
        <w:spacing w:line="276" w:lineRule="auto"/>
        <w:outlineLvl w:val="2"/>
        <w:rPr>
          <w:rFonts w:cstheme="minorHAnsi"/>
          <w:sz w:val="22"/>
          <w:szCs w:val="22"/>
          <w:lang w:val="en-GB"/>
        </w:rPr>
      </w:pPr>
      <w:r w:rsidRPr="00622165">
        <w:rPr>
          <w:rFonts w:cstheme="minorHAnsi"/>
          <w:b/>
          <w:sz w:val="22"/>
          <w:szCs w:val="22"/>
          <w:lang w:val="en-GB"/>
        </w:rPr>
        <w:t>Scenario 9:</w:t>
      </w:r>
      <w:r w:rsidRPr="00622165">
        <w:rPr>
          <w:rFonts w:cstheme="minorHAnsi"/>
          <w:sz w:val="22"/>
          <w:szCs w:val="22"/>
          <w:lang w:val="en-GB"/>
        </w:rPr>
        <w:t xml:space="preserve"> Fatima is in her first year of college, living away from home. She only sees her boyfriend on holidays and is preparing to go home for Christmas. She is very keen to use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when she sees her boyfriend, and she wonders if she can go on and off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She wants to know how long she should take it before and after seeing her boyfriend. </w:t>
      </w:r>
    </w:p>
    <w:p w14:paraId="6577A42D" w14:textId="77777777" w:rsidR="00266709" w:rsidRPr="00622165" w:rsidRDefault="00266709" w:rsidP="00266709">
      <w:pPr>
        <w:spacing w:line="276" w:lineRule="auto"/>
        <w:outlineLvl w:val="2"/>
        <w:rPr>
          <w:rFonts w:cstheme="minorHAnsi"/>
          <w:sz w:val="22"/>
          <w:szCs w:val="22"/>
          <w:lang w:val="en-GB"/>
        </w:rPr>
      </w:pPr>
    </w:p>
    <w:p w14:paraId="39E23EC5" w14:textId="77777777" w:rsidR="00266709" w:rsidRPr="00622165" w:rsidRDefault="00266709" w:rsidP="00266709">
      <w:pPr>
        <w:spacing w:line="276" w:lineRule="auto"/>
        <w:outlineLvl w:val="2"/>
        <w:rPr>
          <w:rFonts w:cstheme="minorHAnsi"/>
          <w:sz w:val="22"/>
          <w:szCs w:val="22"/>
          <w:lang w:val="en-GB"/>
        </w:rPr>
      </w:pPr>
      <w:r w:rsidRPr="00622165">
        <w:rPr>
          <w:rFonts w:cstheme="minorHAnsi"/>
          <w:sz w:val="22"/>
          <w:szCs w:val="22"/>
          <w:lang w:val="en-GB"/>
        </w:rPr>
        <w:t xml:space="preserve">When she comes back for a follow-up visit, she decides she will stay on </w:t>
      </w:r>
      <w:proofErr w:type="spellStart"/>
      <w:r w:rsidRPr="00622165">
        <w:rPr>
          <w:rFonts w:cstheme="minorHAnsi"/>
          <w:sz w:val="22"/>
          <w:szCs w:val="22"/>
          <w:lang w:val="en-GB"/>
        </w:rPr>
        <w:t>PrEP</w:t>
      </w:r>
      <w:proofErr w:type="spellEnd"/>
      <w:r w:rsidRPr="00622165">
        <w:rPr>
          <w:rFonts w:cstheme="minorHAnsi"/>
          <w:sz w:val="22"/>
          <w:szCs w:val="22"/>
          <w:lang w:val="en-GB"/>
        </w:rPr>
        <w:t xml:space="preserve"> “just in case.” </w:t>
      </w:r>
    </w:p>
    <w:p w14:paraId="378EDF0A" w14:textId="77777777" w:rsidR="00266709" w:rsidRPr="00622165" w:rsidRDefault="00266709" w:rsidP="00266709">
      <w:pPr>
        <w:spacing w:line="276" w:lineRule="auto"/>
        <w:outlineLvl w:val="2"/>
        <w:rPr>
          <w:rFonts w:cstheme="minorHAnsi"/>
          <w:sz w:val="22"/>
          <w:szCs w:val="22"/>
          <w:lang w:val="en-GB"/>
        </w:rPr>
      </w:pPr>
    </w:p>
    <w:p w14:paraId="7F0F4371" w14:textId="77777777" w:rsidR="00266709" w:rsidRPr="00622165" w:rsidRDefault="00266709" w:rsidP="00266709">
      <w:pPr>
        <w:spacing w:line="276" w:lineRule="auto"/>
        <w:outlineLvl w:val="2"/>
        <w:rPr>
          <w:rFonts w:cstheme="minorHAnsi"/>
          <w:sz w:val="22"/>
          <w:szCs w:val="22"/>
          <w:lang w:val="en-GB"/>
        </w:rPr>
      </w:pPr>
      <w:r w:rsidRPr="00622165">
        <w:rPr>
          <w:rFonts w:cstheme="minorHAnsi"/>
          <w:sz w:val="22"/>
          <w:szCs w:val="22"/>
          <w:lang w:val="en-GB"/>
        </w:rPr>
        <w:lastRenderedPageBreak/>
        <w:t>She returns to see you three weeks after her return from her visit home, as she is anxious that she has missed her menstrual period.</w:t>
      </w:r>
    </w:p>
    <w:p w14:paraId="079B4AD4" w14:textId="77777777" w:rsidR="00266709" w:rsidRPr="00622165" w:rsidRDefault="00266709" w:rsidP="00266709">
      <w:pPr>
        <w:spacing w:line="276" w:lineRule="auto"/>
        <w:outlineLvl w:val="2"/>
        <w:rPr>
          <w:rFonts w:cstheme="minorHAnsi"/>
          <w:b/>
          <w:sz w:val="22"/>
          <w:szCs w:val="22"/>
          <w:lang w:val="en-GB"/>
        </w:rPr>
      </w:pPr>
    </w:p>
    <w:p w14:paraId="6B925565" w14:textId="77777777" w:rsidR="00266709" w:rsidRPr="00622165" w:rsidRDefault="00266709" w:rsidP="00266709">
      <w:pPr>
        <w:spacing w:line="276" w:lineRule="auto"/>
        <w:outlineLvl w:val="2"/>
        <w:rPr>
          <w:rFonts w:cstheme="minorHAnsi"/>
          <w:b/>
          <w:sz w:val="22"/>
          <w:szCs w:val="22"/>
          <w:lang w:val="en-GB"/>
        </w:rPr>
      </w:pPr>
      <w:r w:rsidRPr="00622165">
        <w:rPr>
          <w:rFonts w:cstheme="minorHAnsi"/>
          <w:b/>
          <w:sz w:val="22"/>
          <w:szCs w:val="22"/>
          <w:lang w:val="en-GB"/>
        </w:rPr>
        <w:t>Scenario 9: Points for discussion</w:t>
      </w:r>
    </w:p>
    <w:p w14:paraId="67E2EE3D" w14:textId="77777777" w:rsidR="00266709" w:rsidRPr="00266709" w:rsidRDefault="00266709" w:rsidP="00266709">
      <w:pPr>
        <w:pStyle w:val="ListParagraph"/>
        <w:numPr>
          <w:ilvl w:val="0"/>
          <w:numId w:val="28"/>
        </w:numPr>
        <w:spacing w:line="276" w:lineRule="auto"/>
        <w:outlineLvl w:val="2"/>
        <w:rPr>
          <w:rFonts w:cstheme="minorHAnsi"/>
          <w:sz w:val="22"/>
          <w:szCs w:val="22"/>
          <w:lang w:val="en-GB"/>
        </w:rPr>
      </w:pPr>
      <w:r w:rsidRPr="00266709">
        <w:rPr>
          <w:rFonts w:cstheme="minorHAnsi"/>
          <w:sz w:val="22"/>
          <w:szCs w:val="22"/>
          <w:lang w:val="en-GB"/>
        </w:rPr>
        <w:t xml:space="preserve">Raise the issue of cycling on and off </w:t>
      </w:r>
      <w:proofErr w:type="spellStart"/>
      <w:r w:rsidRPr="00266709">
        <w:rPr>
          <w:rFonts w:cstheme="minorHAnsi"/>
          <w:sz w:val="22"/>
          <w:szCs w:val="22"/>
          <w:lang w:val="en-GB"/>
        </w:rPr>
        <w:t>PrEP.</w:t>
      </w:r>
      <w:proofErr w:type="spellEnd"/>
    </w:p>
    <w:p w14:paraId="07DA7F64" w14:textId="77777777" w:rsidR="00266709" w:rsidRPr="00266709" w:rsidRDefault="00266709" w:rsidP="00266709">
      <w:pPr>
        <w:pStyle w:val="ListParagraph"/>
        <w:numPr>
          <w:ilvl w:val="0"/>
          <w:numId w:val="28"/>
        </w:numPr>
        <w:spacing w:line="276" w:lineRule="auto"/>
        <w:outlineLvl w:val="2"/>
        <w:rPr>
          <w:rFonts w:cstheme="minorHAnsi"/>
          <w:sz w:val="22"/>
          <w:szCs w:val="22"/>
          <w:lang w:val="en-GB"/>
        </w:rPr>
      </w:pPr>
      <w:r w:rsidRPr="00266709">
        <w:rPr>
          <w:rFonts w:cstheme="minorHAnsi"/>
          <w:sz w:val="22"/>
          <w:szCs w:val="22"/>
          <w:lang w:val="en-GB"/>
        </w:rPr>
        <w:t>Counsel about lead-in according to national guidelines/study standard operating procedures.</w:t>
      </w:r>
    </w:p>
    <w:p w14:paraId="6455E203" w14:textId="77777777" w:rsidR="00266709" w:rsidRPr="00266709" w:rsidRDefault="00266709" w:rsidP="00266709">
      <w:pPr>
        <w:pStyle w:val="ListParagraph"/>
        <w:numPr>
          <w:ilvl w:val="0"/>
          <w:numId w:val="28"/>
        </w:numPr>
        <w:spacing w:line="276" w:lineRule="auto"/>
        <w:outlineLvl w:val="2"/>
        <w:rPr>
          <w:rFonts w:cstheme="minorHAnsi"/>
          <w:sz w:val="22"/>
          <w:szCs w:val="22"/>
          <w:lang w:val="en-GB"/>
        </w:rPr>
      </w:pPr>
      <w:r w:rsidRPr="00266709">
        <w:rPr>
          <w:rFonts w:cstheme="minorHAnsi"/>
          <w:sz w:val="22"/>
          <w:szCs w:val="22"/>
          <w:lang w:val="en-GB"/>
        </w:rPr>
        <w:t xml:space="preserve">Lead-in is 20 days; after last exposure, </w:t>
      </w:r>
      <w:proofErr w:type="spellStart"/>
      <w:r w:rsidRPr="00266709">
        <w:rPr>
          <w:rFonts w:cstheme="minorHAnsi"/>
          <w:sz w:val="22"/>
          <w:szCs w:val="22"/>
          <w:lang w:val="en-GB"/>
        </w:rPr>
        <w:t>PrEP</w:t>
      </w:r>
      <w:proofErr w:type="spellEnd"/>
      <w:r w:rsidRPr="00266709">
        <w:rPr>
          <w:rFonts w:cstheme="minorHAnsi"/>
          <w:sz w:val="22"/>
          <w:szCs w:val="22"/>
          <w:lang w:val="en-GB"/>
        </w:rPr>
        <w:t xml:space="preserve"> needs to be taken for 28 days to be effective (as per SA guidelines – add country specific here). </w:t>
      </w:r>
    </w:p>
    <w:p w14:paraId="4DCC8041" w14:textId="5924F598" w:rsidR="00266709" w:rsidRPr="00266709" w:rsidRDefault="00266709" w:rsidP="00266709">
      <w:pPr>
        <w:pStyle w:val="ListParagraph"/>
        <w:widowControl w:val="0"/>
        <w:numPr>
          <w:ilvl w:val="0"/>
          <w:numId w:val="28"/>
        </w:numPr>
        <w:autoSpaceDE w:val="0"/>
        <w:autoSpaceDN w:val="0"/>
        <w:adjustRightInd w:val="0"/>
        <w:spacing w:line="276" w:lineRule="auto"/>
        <w:rPr>
          <w:rFonts w:cstheme="minorHAnsi"/>
          <w:bCs/>
          <w:color w:val="000000"/>
          <w:sz w:val="22"/>
          <w:szCs w:val="22"/>
          <w:lang w:val="en-GB"/>
        </w:rPr>
      </w:pPr>
      <w:r w:rsidRPr="00266709">
        <w:rPr>
          <w:rFonts w:cstheme="minorHAnsi"/>
          <w:color w:val="000000"/>
          <w:sz w:val="22"/>
          <w:szCs w:val="22"/>
          <w:lang w:val="en-GB"/>
        </w:rPr>
        <w:t>Discuss contraception, HIV testing, HIV and STI prevention, and condom use.</w:t>
      </w:r>
    </w:p>
    <w:p w14:paraId="39611E6C" w14:textId="77777777" w:rsidR="00266709" w:rsidRPr="00266709" w:rsidRDefault="00266709" w:rsidP="00266709">
      <w:pPr>
        <w:pStyle w:val="ListParagraph"/>
        <w:widowControl w:val="0"/>
        <w:numPr>
          <w:ilvl w:val="0"/>
          <w:numId w:val="28"/>
        </w:numPr>
        <w:autoSpaceDE w:val="0"/>
        <w:autoSpaceDN w:val="0"/>
        <w:adjustRightInd w:val="0"/>
        <w:spacing w:line="276" w:lineRule="auto"/>
        <w:rPr>
          <w:rFonts w:cstheme="minorHAnsi"/>
          <w:bCs/>
          <w:color w:val="000000"/>
          <w:sz w:val="22"/>
          <w:szCs w:val="22"/>
          <w:lang w:val="en-GB"/>
        </w:rPr>
      </w:pPr>
      <w:proofErr w:type="spellStart"/>
      <w:r w:rsidRPr="00266709">
        <w:rPr>
          <w:rFonts w:cstheme="minorHAnsi"/>
          <w:color w:val="000000"/>
          <w:sz w:val="22"/>
          <w:szCs w:val="22"/>
          <w:lang w:val="en-GB"/>
        </w:rPr>
        <w:t>PrEP</w:t>
      </w:r>
      <w:proofErr w:type="spellEnd"/>
      <w:r w:rsidRPr="00266709">
        <w:rPr>
          <w:rFonts w:cstheme="minorHAnsi"/>
          <w:color w:val="000000"/>
          <w:sz w:val="22"/>
          <w:szCs w:val="22"/>
          <w:lang w:val="en-GB"/>
        </w:rPr>
        <w:t xml:space="preserve"> does not affect the menstrual cycle. Discuss whether Fatima used condoms/contraception when she went home and on her return. If the pregnancy test is positive, follow your country guidelines for </w:t>
      </w:r>
      <w:proofErr w:type="spellStart"/>
      <w:r w:rsidRPr="00266709">
        <w:rPr>
          <w:rFonts w:cstheme="minorHAnsi"/>
          <w:color w:val="000000"/>
          <w:sz w:val="22"/>
          <w:szCs w:val="22"/>
          <w:lang w:val="en-GB"/>
        </w:rPr>
        <w:t>PrEP</w:t>
      </w:r>
      <w:proofErr w:type="spellEnd"/>
      <w:r w:rsidRPr="00266709">
        <w:rPr>
          <w:rFonts w:cstheme="minorHAnsi"/>
          <w:color w:val="000000"/>
          <w:sz w:val="22"/>
          <w:szCs w:val="22"/>
          <w:lang w:val="en-GB"/>
        </w:rPr>
        <w:t xml:space="preserve"> and pregnancy.</w:t>
      </w:r>
    </w:p>
    <w:p w14:paraId="5DD8E2C9" w14:textId="77777777" w:rsidR="00266709" w:rsidRPr="00622165" w:rsidRDefault="00F00D7D" w:rsidP="00266709">
      <w:pPr>
        <w:pStyle w:val="ListParagraph"/>
        <w:autoSpaceDE w:val="0"/>
        <w:autoSpaceDN w:val="0"/>
        <w:adjustRightInd w:val="0"/>
        <w:spacing w:line="276" w:lineRule="auto"/>
        <w:ind w:left="0"/>
        <w:rPr>
          <w:rFonts w:cstheme="minorHAnsi"/>
          <w:color w:val="000000"/>
          <w:sz w:val="22"/>
          <w:szCs w:val="22"/>
          <w:lang w:val="en-GB"/>
        </w:rPr>
      </w:pPr>
      <w:bookmarkStart w:id="0" w:name="side_effects"/>
      <w:r>
        <w:rPr>
          <w:rFonts w:cstheme="minorHAnsi"/>
          <w:noProof/>
          <w:color w:val="000000"/>
          <w:sz w:val="22"/>
          <w:szCs w:val="22"/>
          <w:lang w:val="en-GB"/>
        </w:rPr>
        <w:pict w14:anchorId="6B2CE351">
          <v:rect id="_x0000_i1030" alt="" style="width:468pt;height:.05pt;mso-width-percent:0;mso-height-percent:0;mso-width-percent:0;mso-height-percent:0" o:hralign="center" o:hrstd="t" o:hr="t" fillcolor="#a0a0a0" stroked="f"/>
        </w:pict>
      </w:r>
    </w:p>
    <w:p w14:paraId="648112C8" w14:textId="77777777" w:rsidR="00266709" w:rsidRPr="00622165" w:rsidRDefault="00266709" w:rsidP="00266709">
      <w:pPr>
        <w:spacing w:line="276" w:lineRule="auto"/>
        <w:rPr>
          <w:rFonts w:cstheme="minorHAnsi"/>
          <w:b/>
          <w:sz w:val="22"/>
          <w:szCs w:val="22"/>
        </w:rPr>
      </w:pPr>
    </w:p>
    <w:p w14:paraId="46BA73B9" w14:textId="77777777" w:rsidR="00266709" w:rsidRPr="00622165" w:rsidRDefault="00266709" w:rsidP="00266709">
      <w:pPr>
        <w:spacing w:line="276" w:lineRule="auto"/>
        <w:rPr>
          <w:rFonts w:cstheme="minorHAnsi"/>
          <w:sz w:val="22"/>
          <w:szCs w:val="22"/>
        </w:rPr>
      </w:pPr>
      <w:r w:rsidRPr="00622165">
        <w:rPr>
          <w:rFonts w:cstheme="minorHAnsi"/>
          <w:b/>
          <w:sz w:val="22"/>
          <w:szCs w:val="22"/>
        </w:rPr>
        <w:t>Scenario 10:</w:t>
      </w:r>
      <w:r w:rsidRPr="00622165">
        <w:rPr>
          <w:rFonts w:cstheme="minorHAnsi"/>
          <w:sz w:val="22"/>
          <w:szCs w:val="22"/>
        </w:rPr>
        <w:t xml:space="preserve"> Violet, a 22-year-old woman, has been married for two years. Her husband has many partners and frequently stays out all night drinking. She went on </w:t>
      </w:r>
      <w:proofErr w:type="spellStart"/>
      <w:r w:rsidRPr="00622165">
        <w:rPr>
          <w:rFonts w:cstheme="minorHAnsi"/>
          <w:sz w:val="22"/>
          <w:szCs w:val="22"/>
        </w:rPr>
        <w:t>PrEP</w:t>
      </w:r>
      <w:proofErr w:type="spellEnd"/>
      <w:r w:rsidRPr="00622165">
        <w:rPr>
          <w:rFonts w:cstheme="minorHAnsi"/>
          <w:sz w:val="22"/>
          <w:szCs w:val="22"/>
        </w:rPr>
        <w:t xml:space="preserve">, but her husband recently discovered that she is on </w:t>
      </w:r>
      <w:proofErr w:type="spellStart"/>
      <w:r w:rsidRPr="00622165">
        <w:rPr>
          <w:rFonts w:cstheme="minorHAnsi"/>
          <w:sz w:val="22"/>
          <w:szCs w:val="22"/>
        </w:rPr>
        <w:t>PrEP</w:t>
      </w:r>
      <w:proofErr w:type="spellEnd"/>
      <w:r w:rsidRPr="00622165">
        <w:rPr>
          <w:rFonts w:cstheme="minorHAnsi"/>
          <w:sz w:val="22"/>
          <w:szCs w:val="22"/>
        </w:rPr>
        <w:t xml:space="preserve">, beat her up, and threw her drugs into the toilet, accusing her of having HIV and sleeping with other men. She comes to you saying she thinks she will have to stop her </w:t>
      </w:r>
      <w:proofErr w:type="spellStart"/>
      <w:r w:rsidRPr="00622165">
        <w:rPr>
          <w:rFonts w:cstheme="minorHAnsi"/>
          <w:sz w:val="22"/>
          <w:szCs w:val="22"/>
        </w:rPr>
        <w:t>PrEP.</w:t>
      </w:r>
      <w:proofErr w:type="spellEnd"/>
    </w:p>
    <w:p w14:paraId="79F65DB7" w14:textId="77777777" w:rsidR="00266709" w:rsidRPr="00622165" w:rsidRDefault="00266709" w:rsidP="00266709">
      <w:pPr>
        <w:autoSpaceDE w:val="0"/>
        <w:autoSpaceDN w:val="0"/>
        <w:adjustRightInd w:val="0"/>
        <w:spacing w:line="276" w:lineRule="auto"/>
        <w:rPr>
          <w:rFonts w:cstheme="minorHAnsi"/>
          <w:b/>
          <w:sz w:val="22"/>
          <w:szCs w:val="22"/>
        </w:rPr>
      </w:pPr>
    </w:p>
    <w:p w14:paraId="7B7629B1" w14:textId="77777777" w:rsidR="00266709" w:rsidRPr="00622165" w:rsidRDefault="00266709" w:rsidP="00266709">
      <w:pPr>
        <w:autoSpaceDE w:val="0"/>
        <w:autoSpaceDN w:val="0"/>
        <w:adjustRightInd w:val="0"/>
        <w:spacing w:line="276" w:lineRule="auto"/>
        <w:rPr>
          <w:rFonts w:cstheme="minorHAnsi"/>
          <w:b/>
          <w:sz w:val="22"/>
          <w:szCs w:val="22"/>
        </w:rPr>
      </w:pPr>
      <w:r w:rsidRPr="00622165">
        <w:rPr>
          <w:rFonts w:cstheme="minorHAnsi"/>
          <w:b/>
          <w:sz w:val="22"/>
          <w:szCs w:val="22"/>
        </w:rPr>
        <w:t>Scenario 10: Points for discussion</w:t>
      </w:r>
    </w:p>
    <w:p w14:paraId="7F2A6102"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 xml:space="preserve">This case requires discussion about GBV, IPV, disclosure, </w:t>
      </w:r>
      <w:proofErr w:type="spellStart"/>
      <w:r w:rsidRPr="00622165">
        <w:rPr>
          <w:rFonts w:cstheme="minorHAnsi"/>
          <w:sz w:val="22"/>
          <w:szCs w:val="22"/>
        </w:rPr>
        <w:t>stigmatisation</w:t>
      </w:r>
      <w:proofErr w:type="spellEnd"/>
      <w:r w:rsidRPr="00622165">
        <w:rPr>
          <w:rFonts w:cstheme="minorHAnsi"/>
          <w:sz w:val="22"/>
          <w:szCs w:val="22"/>
        </w:rPr>
        <w:t xml:space="preserve">, and rights. These need to be unpacked and explored as important aspects of </w:t>
      </w:r>
      <w:proofErr w:type="spellStart"/>
      <w:r w:rsidRPr="00622165">
        <w:rPr>
          <w:rFonts w:cstheme="minorHAnsi"/>
          <w:sz w:val="22"/>
          <w:szCs w:val="22"/>
        </w:rPr>
        <w:t>PrEP</w:t>
      </w:r>
      <w:proofErr w:type="spellEnd"/>
      <w:r w:rsidRPr="00622165">
        <w:rPr>
          <w:rFonts w:cstheme="minorHAnsi"/>
          <w:sz w:val="22"/>
          <w:szCs w:val="22"/>
        </w:rPr>
        <w:t xml:space="preserve"> provision. </w:t>
      </w:r>
    </w:p>
    <w:p w14:paraId="17D897B8"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 xml:space="preserve">Explore counselling and support strategies: why she wanted to go onto </w:t>
      </w:r>
      <w:proofErr w:type="spellStart"/>
      <w:r w:rsidRPr="00622165">
        <w:rPr>
          <w:rFonts w:cstheme="minorHAnsi"/>
          <w:sz w:val="22"/>
          <w:szCs w:val="22"/>
        </w:rPr>
        <w:t>PrEP</w:t>
      </w:r>
      <w:proofErr w:type="spellEnd"/>
      <w:r w:rsidRPr="00622165">
        <w:rPr>
          <w:rFonts w:cstheme="minorHAnsi"/>
          <w:sz w:val="22"/>
          <w:szCs w:val="22"/>
        </w:rPr>
        <w:t xml:space="preserve"> in the first place, why it is important to stay on </w:t>
      </w:r>
      <w:proofErr w:type="spellStart"/>
      <w:r w:rsidRPr="00622165">
        <w:rPr>
          <w:rFonts w:cstheme="minorHAnsi"/>
          <w:sz w:val="22"/>
          <w:szCs w:val="22"/>
        </w:rPr>
        <w:t>PrEP</w:t>
      </w:r>
      <w:proofErr w:type="spellEnd"/>
      <w:r w:rsidRPr="00622165">
        <w:rPr>
          <w:rFonts w:cstheme="minorHAnsi"/>
          <w:sz w:val="22"/>
          <w:szCs w:val="22"/>
        </w:rPr>
        <w:t xml:space="preserve">, how she can protect herself against HIV and STIs, alternatives to giving in to her husband’s demands, and the possible consequences. </w:t>
      </w:r>
    </w:p>
    <w:p w14:paraId="6B412969"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 xml:space="preserve">Explore ways Violet can safely take </w:t>
      </w:r>
      <w:proofErr w:type="spellStart"/>
      <w:r w:rsidRPr="00622165">
        <w:rPr>
          <w:rFonts w:cstheme="minorHAnsi"/>
          <w:sz w:val="22"/>
          <w:szCs w:val="22"/>
        </w:rPr>
        <w:t>PrEP</w:t>
      </w:r>
      <w:proofErr w:type="spellEnd"/>
      <w:r w:rsidRPr="00622165">
        <w:rPr>
          <w:rFonts w:cstheme="minorHAnsi"/>
          <w:sz w:val="22"/>
          <w:szCs w:val="22"/>
        </w:rPr>
        <w:t xml:space="preserve"> without disclosing it to her husband (e.g., hiding the pills, keeping them at work).</w:t>
      </w:r>
    </w:p>
    <w:p w14:paraId="3DDE8A7F" w14:textId="77777777" w:rsidR="00266709" w:rsidRPr="00622165" w:rsidRDefault="00266709" w:rsidP="00266709">
      <w:pPr>
        <w:pStyle w:val="ListParagraph"/>
        <w:widowControl w:val="0"/>
        <w:numPr>
          <w:ilvl w:val="0"/>
          <w:numId w:val="18"/>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Counsel her that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does not protect her from STIs or pregnancy, and discuss contraception, HIV testing, STI prevention, and condom use.</w:t>
      </w:r>
    </w:p>
    <w:p w14:paraId="1D73EC9A"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Look at what resources there are for referral.</w:t>
      </w:r>
    </w:p>
    <w:p w14:paraId="034887D9" w14:textId="77777777" w:rsidR="00266709" w:rsidRPr="00622165" w:rsidRDefault="00F00D7D" w:rsidP="00266709">
      <w:pPr>
        <w:pStyle w:val="ListParagraph"/>
        <w:autoSpaceDE w:val="0"/>
        <w:autoSpaceDN w:val="0"/>
        <w:adjustRightInd w:val="0"/>
        <w:spacing w:line="276" w:lineRule="auto"/>
        <w:ind w:left="0"/>
        <w:rPr>
          <w:rFonts w:cstheme="minorHAnsi"/>
          <w:sz w:val="22"/>
          <w:szCs w:val="22"/>
        </w:rPr>
      </w:pPr>
      <w:r>
        <w:rPr>
          <w:rFonts w:cstheme="minorHAnsi"/>
          <w:noProof/>
          <w:color w:val="000000"/>
          <w:sz w:val="22"/>
          <w:szCs w:val="22"/>
          <w:lang w:val="en-GB"/>
        </w:rPr>
        <w:pict w14:anchorId="341992C3">
          <v:rect id="_x0000_i1029" alt="" style="width:468pt;height:.05pt;mso-width-percent:0;mso-height-percent:0;mso-width-percent:0;mso-height-percent:0" o:hralign="center" o:hrstd="t" o:hr="t" fillcolor="#a0a0a0" stroked="f"/>
        </w:pict>
      </w:r>
    </w:p>
    <w:p w14:paraId="10903047"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0698E03A"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11:</w:t>
      </w:r>
      <w:r w:rsidRPr="00622165">
        <w:rPr>
          <w:rFonts w:cstheme="minorHAnsi"/>
          <w:sz w:val="22"/>
          <w:szCs w:val="22"/>
        </w:rPr>
        <w:t xml:space="preserve"> Sally wants to use </w:t>
      </w:r>
      <w:proofErr w:type="spellStart"/>
      <w:r w:rsidRPr="00622165">
        <w:rPr>
          <w:rFonts w:cstheme="minorHAnsi"/>
          <w:sz w:val="22"/>
          <w:szCs w:val="22"/>
        </w:rPr>
        <w:t>PrEP</w:t>
      </w:r>
      <w:proofErr w:type="spellEnd"/>
      <w:r w:rsidRPr="00622165">
        <w:rPr>
          <w:rFonts w:cstheme="minorHAnsi"/>
          <w:sz w:val="22"/>
          <w:szCs w:val="22"/>
        </w:rPr>
        <w:t xml:space="preserve"> but is worried that her parents and friends may find out. There was a lot of gossip when one of her friends told others that she was on </w:t>
      </w:r>
      <w:proofErr w:type="spellStart"/>
      <w:r w:rsidRPr="00622165">
        <w:rPr>
          <w:rFonts w:cstheme="minorHAnsi"/>
          <w:sz w:val="22"/>
          <w:szCs w:val="22"/>
        </w:rPr>
        <w:t>PrEP</w:t>
      </w:r>
      <w:proofErr w:type="spellEnd"/>
      <w:r w:rsidRPr="00622165">
        <w:rPr>
          <w:rFonts w:cstheme="minorHAnsi"/>
          <w:sz w:val="22"/>
          <w:szCs w:val="22"/>
        </w:rPr>
        <w:t xml:space="preserve">, as everyone thought her friend was actually HIV-positive but trying to hide the fact. </w:t>
      </w:r>
    </w:p>
    <w:p w14:paraId="31DEBFAD"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p>
    <w:p w14:paraId="496C28F0"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11: Points for discussion</w:t>
      </w:r>
      <w:r w:rsidRPr="00622165">
        <w:rPr>
          <w:rFonts w:cstheme="minorHAnsi"/>
          <w:sz w:val="22"/>
          <w:szCs w:val="22"/>
        </w:rPr>
        <w:t xml:space="preserve"> </w:t>
      </w:r>
    </w:p>
    <w:p w14:paraId="556B57E7"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sz w:val="22"/>
          <w:szCs w:val="22"/>
        </w:rPr>
        <w:t xml:space="preserve">This raises issues related to </w:t>
      </w:r>
      <w:proofErr w:type="spellStart"/>
      <w:r w:rsidRPr="00622165">
        <w:rPr>
          <w:rFonts w:cstheme="minorHAnsi"/>
          <w:sz w:val="22"/>
          <w:szCs w:val="22"/>
        </w:rPr>
        <w:t>PrEP</w:t>
      </w:r>
      <w:proofErr w:type="spellEnd"/>
      <w:r w:rsidRPr="00622165">
        <w:rPr>
          <w:rFonts w:cstheme="minorHAnsi"/>
          <w:sz w:val="22"/>
          <w:szCs w:val="22"/>
        </w:rPr>
        <w:t xml:space="preserve"> and AGYW in terms of:</w:t>
      </w:r>
    </w:p>
    <w:p w14:paraId="12181528"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 xml:space="preserve">Privacy and packaging of </w:t>
      </w:r>
      <w:proofErr w:type="spellStart"/>
      <w:r w:rsidRPr="00622165">
        <w:rPr>
          <w:rFonts w:cstheme="minorHAnsi"/>
          <w:sz w:val="22"/>
          <w:szCs w:val="22"/>
        </w:rPr>
        <w:t>PrEP</w:t>
      </w:r>
      <w:proofErr w:type="spellEnd"/>
    </w:p>
    <w:p w14:paraId="40F06A03"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 xml:space="preserve">Who needs to know about a client’s use and </w:t>
      </w:r>
      <w:proofErr w:type="gramStart"/>
      <w:r w:rsidRPr="00622165">
        <w:rPr>
          <w:rFonts w:cstheme="minorHAnsi"/>
          <w:sz w:val="22"/>
          <w:szCs w:val="22"/>
        </w:rPr>
        <w:t>why</w:t>
      </w:r>
      <w:proofErr w:type="gramEnd"/>
    </w:p>
    <w:p w14:paraId="621FBDB2"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Stigma and ways to mitigate stigma</w:t>
      </w:r>
    </w:p>
    <w:p w14:paraId="76BD2FE0"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lastRenderedPageBreak/>
        <w:t xml:space="preserve">Conversations with AGYW about their right to protect themselves and how they can educate/advocate for </w:t>
      </w:r>
      <w:proofErr w:type="spellStart"/>
      <w:r w:rsidRPr="00622165">
        <w:rPr>
          <w:rFonts w:cstheme="minorHAnsi"/>
          <w:sz w:val="22"/>
          <w:szCs w:val="22"/>
        </w:rPr>
        <w:t>PrEP</w:t>
      </w:r>
      <w:proofErr w:type="spellEnd"/>
    </w:p>
    <w:p w14:paraId="52E298E3"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Discussing HIV, STI, and pregnancy prevention (e.g., condom use and contraception)</w:t>
      </w:r>
    </w:p>
    <w:p w14:paraId="5A1027B0" w14:textId="77777777" w:rsidR="00266709" w:rsidRPr="00622165" w:rsidRDefault="00266709" w:rsidP="00266709">
      <w:pPr>
        <w:pStyle w:val="ListParagraph"/>
        <w:numPr>
          <w:ilvl w:val="0"/>
          <w:numId w:val="13"/>
        </w:numPr>
        <w:autoSpaceDE w:val="0"/>
        <w:autoSpaceDN w:val="0"/>
        <w:adjustRightInd w:val="0"/>
        <w:spacing w:line="276" w:lineRule="auto"/>
        <w:rPr>
          <w:rFonts w:cstheme="minorHAnsi"/>
          <w:sz w:val="22"/>
          <w:szCs w:val="22"/>
        </w:rPr>
      </w:pPr>
      <w:r w:rsidRPr="00622165">
        <w:rPr>
          <w:rFonts w:cstheme="minorHAnsi"/>
          <w:sz w:val="22"/>
          <w:szCs w:val="22"/>
        </w:rPr>
        <w:t xml:space="preserve">Social </w:t>
      </w:r>
      <w:proofErr w:type="spellStart"/>
      <w:r w:rsidRPr="00622165">
        <w:rPr>
          <w:rFonts w:cstheme="minorHAnsi"/>
          <w:sz w:val="22"/>
          <w:szCs w:val="22"/>
        </w:rPr>
        <w:t>mobilisation</w:t>
      </w:r>
      <w:proofErr w:type="spellEnd"/>
      <w:r w:rsidRPr="00622165">
        <w:rPr>
          <w:rFonts w:cstheme="minorHAnsi"/>
          <w:sz w:val="22"/>
          <w:szCs w:val="22"/>
        </w:rPr>
        <w:t xml:space="preserve"> and communicating about </w:t>
      </w:r>
      <w:proofErr w:type="spellStart"/>
      <w:r w:rsidRPr="00622165">
        <w:rPr>
          <w:rFonts w:cstheme="minorHAnsi"/>
          <w:sz w:val="22"/>
          <w:szCs w:val="22"/>
        </w:rPr>
        <w:t>PrEP</w:t>
      </w:r>
      <w:proofErr w:type="spellEnd"/>
    </w:p>
    <w:p w14:paraId="38CF6201" w14:textId="77777777" w:rsidR="00266709" w:rsidRPr="00622165" w:rsidRDefault="00266709" w:rsidP="00266709">
      <w:pPr>
        <w:pStyle w:val="ListParagraph"/>
        <w:numPr>
          <w:ilvl w:val="1"/>
          <w:numId w:val="13"/>
        </w:numPr>
        <w:autoSpaceDE w:val="0"/>
        <w:autoSpaceDN w:val="0"/>
        <w:adjustRightInd w:val="0"/>
        <w:spacing w:line="276" w:lineRule="auto"/>
        <w:rPr>
          <w:rFonts w:cstheme="minorHAnsi"/>
          <w:sz w:val="22"/>
          <w:szCs w:val="22"/>
        </w:rPr>
      </w:pPr>
      <w:r w:rsidRPr="00622165">
        <w:rPr>
          <w:rFonts w:cstheme="minorHAnsi"/>
          <w:sz w:val="22"/>
          <w:szCs w:val="22"/>
        </w:rPr>
        <w:t xml:space="preserve">What are the priorities in terms of creating an enabling environment for </w:t>
      </w:r>
      <w:proofErr w:type="spellStart"/>
      <w:r w:rsidRPr="00622165">
        <w:rPr>
          <w:rFonts w:cstheme="minorHAnsi"/>
          <w:sz w:val="22"/>
          <w:szCs w:val="22"/>
        </w:rPr>
        <w:t>PrEP</w:t>
      </w:r>
      <w:proofErr w:type="spellEnd"/>
      <w:r w:rsidRPr="00622165">
        <w:rPr>
          <w:rFonts w:cstheme="minorHAnsi"/>
          <w:sz w:val="22"/>
          <w:szCs w:val="22"/>
        </w:rPr>
        <w:t xml:space="preserve">? </w:t>
      </w:r>
    </w:p>
    <w:p w14:paraId="06EF9CC1" w14:textId="77777777" w:rsidR="00266709" w:rsidRPr="00622165" w:rsidRDefault="00266709" w:rsidP="00266709">
      <w:pPr>
        <w:pStyle w:val="ListParagraph"/>
        <w:numPr>
          <w:ilvl w:val="1"/>
          <w:numId w:val="13"/>
        </w:numPr>
        <w:autoSpaceDE w:val="0"/>
        <w:autoSpaceDN w:val="0"/>
        <w:adjustRightInd w:val="0"/>
        <w:spacing w:line="276" w:lineRule="auto"/>
        <w:rPr>
          <w:rFonts w:cstheme="minorHAnsi"/>
          <w:sz w:val="22"/>
          <w:szCs w:val="22"/>
        </w:rPr>
      </w:pPr>
      <w:r w:rsidRPr="00622165">
        <w:rPr>
          <w:rFonts w:cstheme="minorHAnsi"/>
          <w:sz w:val="22"/>
          <w:szCs w:val="22"/>
        </w:rPr>
        <w:t xml:space="preserve">How can you use communication and social </w:t>
      </w:r>
      <w:proofErr w:type="spellStart"/>
      <w:r w:rsidRPr="00622165">
        <w:rPr>
          <w:rFonts w:cstheme="minorHAnsi"/>
          <w:sz w:val="22"/>
          <w:szCs w:val="22"/>
        </w:rPr>
        <w:t>mobilisation</w:t>
      </w:r>
      <w:proofErr w:type="spellEnd"/>
      <w:r w:rsidRPr="00622165">
        <w:rPr>
          <w:rFonts w:cstheme="minorHAnsi"/>
          <w:sz w:val="22"/>
          <w:szCs w:val="22"/>
        </w:rPr>
        <w:t xml:space="preserve"> to mitigate the fears Sally raised?</w:t>
      </w:r>
    </w:p>
    <w:p w14:paraId="315D4A2B" w14:textId="77777777" w:rsidR="00266709" w:rsidRPr="00622165" w:rsidRDefault="00266709" w:rsidP="00266709">
      <w:pPr>
        <w:pStyle w:val="ListParagraph"/>
        <w:numPr>
          <w:ilvl w:val="1"/>
          <w:numId w:val="13"/>
        </w:numPr>
        <w:autoSpaceDE w:val="0"/>
        <w:autoSpaceDN w:val="0"/>
        <w:adjustRightInd w:val="0"/>
        <w:spacing w:line="276" w:lineRule="auto"/>
        <w:rPr>
          <w:rFonts w:cstheme="minorHAnsi"/>
          <w:sz w:val="22"/>
          <w:szCs w:val="22"/>
        </w:rPr>
      </w:pPr>
      <w:r w:rsidRPr="00622165">
        <w:rPr>
          <w:rFonts w:cstheme="minorHAnsi"/>
          <w:sz w:val="22"/>
          <w:szCs w:val="22"/>
        </w:rPr>
        <w:t xml:space="preserve">In your community/sphere of influence, where would you </w:t>
      </w:r>
      <w:proofErr w:type="spellStart"/>
      <w:r w:rsidRPr="00622165">
        <w:rPr>
          <w:rFonts w:cstheme="minorHAnsi"/>
          <w:sz w:val="22"/>
          <w:szCs w:val="22"/>
        </w:rPr>
        <w:t>prioritise</w:t>
      </w:r>
      <w:proofErr w:type="spellEnd"/>
      <w:r w:rsidRPr="00622165">
        <w:rPr>
          <w:rFonts w:cstheme="minorHAnsi"/>
          <w:sz w:val="22"/>
          <w:szCs w:val="22"/>
        </w:rPr>
        <w:t xml:space="preserve"> your efforts? </w:t>
      </w:r>
    </w:p>
    <w:p w14:paraId="62F313FC" w14:textId="77777777" w:rsidR="00266709" w:rsidRPr="00622165" w:rsidRDefault="00F00D7D" w:rsidP="00266709">
      <w:pPr>
        <w:pStyle w:val="ListParagraph"/>
        <w:autoSpaceDE w:val="0"/>
        <w:autoSpaceDN w:val="0"/>
        <w:adjustRightInd w:val="0"/>
        <w:spacing w:line="276" w:lineRule="auto"/>
        <w:ind w:left="0"/>
        <w:rPr>
          <w:rFonts w:cstheme="minorHAnsi"/>
          <w:sz w:val="22"/>
          <w:szCs w:val="22"/>
        </w:rPr>
      </w:pPr>
      <w:r>
        <w:rPr>
          <w:rFonts w:cstheme="minorHAnsi"/>
          <w:noProof/>
          <w:color w:val="000000"/>
          <w:sz w:val="22"/>
          <w:szCs w:val="22"/>
          <w:lang w:val="en-GB"/>
        </w:rPr>
        <w:pict w14:anchorId="542011E3">
          <v:rect id="_x0000_i1028" alt="" style="width:468pt;height:.05pt;mso-width-percent:0;mso-height-percent:0;mso-width-percent:0;mso-height-percent:0" o:hralign="center" o:hrstd="t" o:hr="t" fillcolor="#a0a0a0" stroked="f"/>
        </w:pict>
      </w:r>
    </w:p>
    <w:p w14:paraId="22528583"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52D8B9B2"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12:</w:t>
      </w:r>
      <w:r w:rsidRPr="00622165">
        <w:rPr>
          <w:rFonts w:cstheme="minorHAnsi"/>
          <w:sz w:val="22"/>
          <w:szCs w:val="22"/>
        </w:rPr>
        <w:t xml:space="preserve"> Fatima is using </w:t>
      </w:r>
      <w:proofErr w:type="spellStart"/>
      <w:r w:rsidRPr="00622165">
        <w:rPr>
          <w:rFonts w:cstheme="minorHAnsi"/>
          <w:sz w:val="22"/>
          <w:szCs w:val="22"/>
        </w:rPr>
        <w:t>PrEP</w:t>
      </w:r>
      <w:proofErr w:type="spellEnd"/>
      <w:r w:rsidRPr="00622165">
        <w:rPr>
          <w:rFonts w:cstheme="minorHAnsi"/>
          <w:sz w:val="22"/>
          <w:szCs w:val="22"/>
        </w:rPr>
        <w:t xml:space="preserve"> but is too scared to tell her fiancé, John, as she fears she may lose him. She strongly suspects that he has other partners. She loves John very much and hopes to settle down with him, get married, and start a family. John pays her school fees and transport. She thinks she must stop using </w:t>
      </w:r>
      <w:proofErr w:type="spellStart"/>
      <w:r w:rsidRPr="00622165">
        <w:rPr>
          <w:rFonts w:cstheme="minorHAnsi"/>
          <w:sz w:val="22"/>
          <w:szCs w:val="22"/>
        </w:rPr>
        <w:t>PrEP</w:t>
      </w:r>
      <w:proofErr w:type="spellEnd"/>
      <w:r w:rsidRPr="00622165">
        <w:rPr>
          <w:rFonts w:cstheme="minorHAnsi"/>
          <w:sz w:val="22"/>
          <w:szCs w:val="22"/>
        </w:rPr>
        <w:t xml:space="preserve">, as it feels like too much of a risk. </w:t>
      </w:r>
    </w:p>
    <w:p w14:paraId="5F58C9F6"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p>
    <w:p w14:paraId="6C48DC93"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r w:rsidRPr="00622165">
        <w:rPr>
          <w:rFonts w:cstheme="minorHAnsi"/>
          <w:b/>
          <w:sz w:val="22"/>
          <w:szCs w:val="22"/>
        </w:rPr>
        <w:t>Scenario 12: Points for discussion</w:t>
      </w:r>
    </w:p>
    <w:p w14:paraId="4242D70F" w14:textId="77777777" w:rsidR="00266709" w:rsidRPr="00622165" w:rsidRDefault="00266709" w:rsidP="00266709">
      <w:pPr>
        <w:pStyle w:val="ListParagraph"/>
        <w:numPr>
          <w:ilvl w:val="0"/>
          <w:numId w:val="13"/>
        </w:numPr>
        <w:autoSpaceDE w:val="0"/>
        <w:autoSpaceDN w:val="0"/>
        <w:adjustRightInd w:val="0"/>
        <w:spacing w:line="276" w:lineRule="auto"/>
        <w:rPr>
          <w:rFonts w:cstheme="minorHAnsi"/>
          <w:sz w:val="22"/>
          <w:szCs w:val="22"/>
        </w:rPr>
      </w:pPr>
      <w:r w:rsidRPr="00622165">
        <w:rPr>
          <w:rFonts w:cstheme="minorHAnsi"/>
          <w:sz w:val="22"/>
          <w:szCs w:val="22"/>
        </w:rPr>
        <w:t>See points under scenario 10.</w:t>
      </w:r>
    </w:p>
    <w:p w14:paraId="19412468" w14:textId="77777777" w:rsidR="00266709" w:rsidRPr="00622165" w:rsidRDefault="00266709" w:rsidP="00266709">
      <w:pPr>
        <w:pStyle w:val="ListParagraph"/>
        <w:numPr>
          <w:ilvl w:val="0"/>
          <w:numId w:val="13"/>
        </w:numPr>
        <w:autoSpaceDE w:val="0"/>
        <w:autoSpaceDN w:val="0"/>
        <w:adjustRightInd w:val="0"/>
        <w:spacing w:line="276" w:lineRule="auto"/>
        <w:rPr>
          <w:rFonts w:cstheme="minorHAnsi"/>
          <w:sz w:val="22"/>
          <w:szCs w:val="22"/>
        </w:rPr>
      </w:pPr>
      <w:r w:rsidRPr="00622165">
        <w:rPr>
          <w:rFonts w:cstheme="minorHAnsi"/>
          <w:sz w:val="22"/>
          <w:szCs w:val="22"/>
        </w:rPr>
        <w:t>This raises the issue of gender imbalances, dependence, and the dilemma AGYW have in terms of balancing their need for and right to protection with the consequences of honesty and disclosure.</w:t>
      </w:r>
    </w:p>
    <w:p w14:paraId="731E67F8" w14:textId="77777777" w:rsidR="00266709" w:rsidRPr="00622165" w:rsidRDefault="00266709" w:rsidP="00266709">
      <w:pPr>
        <w:pStyle w:val="ListParagraph"/>
        <w:widowControl w:val="0"/>
        <w:numPr>
          <w:ilvl w:val="0"/>
          <w:numId w:val="13"/>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Counsel Fatima that </w:t>
      </w:r>
      <w:proofErr w:type="spellStart"/>
      <w:r w:rsidRPr="00622165">
        <w:rPr>
          <w:rFonts w:cstheme="minorHAnsi"/>
          <w:color w:val="000000"/>
          <w:sz w:val="22"/>
          <w:szCs w:val="22"/>
          <w:lang w:val="en-GB"/>
        </w:rPr>
        <w:t>PrEP</w:t>
      </w:r>
      <w:proofErr w:type="spellEnd"/>
      <w:r w:rsidRPr="00622165">
        <w:rPr>
          <w:rFonts w:cstheme="minorHAnsi"/>
          <w:color w:val="000000"/>
          <w:sz w:val="22"/>
          <w:szCs w:val="22"/>
          <w:lang w:val="en-GB"/>
        </w:rPr>
        <w:t xml:space="preserve"> does not protect her from STIs or pregnancy, and discuss contraception, HIV testing, STI prevention, and condom use.</w:t>
      </w:r>
    </w:p>
    <w:p w14:paraId="70878C27" w14:textId="77777777" w:rsidR="00266709" w:rsidRPr="00622165" w:rsidRDefault="00F00D7D" w:rsidP="00266709">
      <w:pPr>
        <w:pStyle w:val="ListParagraph"/>
        <w:autoSpaceDE w:val="0"/>
        <w:autoSpaceDN w:val="0"/>
        <w:adjustRightInd w:val="0"/>
        <w:spacing w:line="276" w:lineRule="auto"/>
        <w:ind w:left="0"/>
        <w:rPr>
          <w:rFonts w:cstheme="minorHAnsi"/>
          <w:sz w:val="22"/>
          <w:szCs w:val="22"/>
        </w:rPr>
      </w:pPr>
      <w:r>
        <w:rPr>
          <w:rFonts w:cstheme="minorHAnsi"/>
          <w:noProof/>
          <w:color w:val="000000"/>
          <w:sz w:val="22"/>
          <w:szCs w:val="22"/>
          <w:lang w:val="en-GB"/>
        </w:rPr>
        <w:pict w14:anchorId="6D5B2381">
          <v:rect id="_x0000_i1027" alt="" style="width:468pt;height:.05pt;mso-width-percent:0;mso-height-percent:0;mso-width-percent:0;mso-height-percent:0" o:hralign="center" o:hrstd="t" o:hr="t" fillcolor="#a0a0a0" stroked="f"/>
        </w:pict>
      </w:r>
    </w:p>
    <w:p w14:paraId="1B18A623"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1BAA4AD5"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13:</w:t>
      </w:r>
      <w:r w:rsidRPr="00622165">
        <w:rPr>
          <w:rFonts w:cstheme="minorHAnsi"/>
          <w:sz w:val="22"/>
          <w:szCs w:val="22"/>
        </w:rPr>
        <w:t xml:space="preserve"> Jabu has just begun taking </w:t>
      </w:r>
      <w:proofErr w:type="spellStart"/>
      <w:r w:rsidRPr="00622165">
        <w:rPr>
          <w:rFonts w:cstheme="minorHAnsi"/>
          <w:sz w:val="22"/>
          <w:szCs w:val="22"/>
        </w:rPr>
        <w:t>PrEP</w:t>
      </w:r>
      <w:proofErr w:type="spellEnd"/>
      <w:r w:rsidRPr="00622165">
        <w:rPr>
          <w:rFonts w:cstheme="minorHAnsi"/>
          <w:sz w:val="22"/>
          <w:szCs w:val="22"/>
        </w:rPr>
        <w:t xml:space="preserve"> and comes back after a few days complaining of a stomachache and nausea. She says she wants to quit.</w:t>
      </w:r>
    </w:p>
    <w:p w14:paraId="6F05971B"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4482DCD2"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r w:rsidRPr="00622165">
        <w:rPr>
          <w:rFonts w:cstheme="minorHAnsi"/>
          <w:b/>
          <w:sz w:val="22"/>
          <w:szCs w:val="22"/>
        </w:rPr>
        <w:t>Scenario 13: Points for discussion</w:t>
      </w:r>
    </w:p>
    <w:p w14:paraId="6B5E416C"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 xml:space="preserve">Discuss the importance of managing side effects. Among those who discontinue </w:t>
      </w:r>
      <w:proofErr w:type="spellStart"/>
      <w:r w:rsidRPr="00622165">
        <w:rPr>
          <w:rFonts w:cstheme="minorHAnsi"/>
          <w:sz w:val="22"/>
          <w:szCs w:val="22"/>
        </w:rPr>
        <w:t>PrEP</w:t>
      </w:r>
      <w:proofErr w:type="spellEnd"/>
      <w:r w:rsidRPr="00622165">
        <w:rPr>
          <w:rFonts w:cstheme="minorHAnsi"/>
          <w:sz w:val="22"/>
          <w:szCs w:val="22"/>
        </w:rPr>
        <w:t>, many do so within the first month.</w:t>
      </w:r>
    </w:p>
    <w:p w14:paraId="1A00C3F9" w14:textId="77777777" w:rsidR="00266709" w:rsidRPr="00622165" w:rsidRDefault="00266709" w:rsidP="00266709">
      <w:pPr>
        <w:pStyle w:val="ListParagraph"/>
        <w:numPr>
          <w:ilvl w:val="1"/>
          <w:numId w:val="19"/>
        </w:numPr>
        <w:autoSpaceDE w:val="0"/>
        <w:autoSpaceDN w:val="0"/>
        <w:adjustRightInd w:val="0"/>
        <w:spacing w:line="276" w:lineRule="auto"/>
        <w:rPr>
          <w:rFonts w:cstheme="minorHAnsi"/>
          <w:sz w:val="22"/>
          <w:szCs w:val="22"/>
        </w:rPr>
      </w:pPr>
      <w:r w:rsidRPr="00622165">
        <w:rPr>
          <w:rFonts w:cstheme="minorHAnsi"/>
          <w:sz w:val="22"/>
          <w:szCs w:val="22"/>
        </w:rPr>
        <w:t>Every drug has potential side effects.</w:t>
      </w:r>
    </w:p>
    <w:p w14:paraId="2A6AE520" w14:textId="77777777" w:rsidR="00266709" w:rsidRPr="00622165" w:rsidRDefault="00266709" w:rsidP="00266709">
      <w:pPr>
        <w:pStyle w:val="ListParagraph"/>
        <w:numPr>
          <w:ilvl w:val="1"/>
          <w:numId w:val="19"/>
        </w:numPr>
        <w:autoSpaceDE w:val="0"/>
        <w:autoSpaceDN w:val="0"/>
        <w:adjustRightInd w:val="0"/>
        <w:spacing w:line="276" w:lineRule="auto"/>
        <w:rPr>
          <w:rFonts w:cstheme="minorHAnsi"/>
          <w:sz w:val="22"/>
          <w:szCs w:val="22"/>
        </w:rPr>
      </w:pPr>
      <w:r w:rsidRPr="00622165">
        <w:rPr>
          <w:rFonts w:cstheme="minorHAnsi"/>
          <w:sz w:val="22"/>
          <w:szCs w:val="22"/>
        </w:rPr>
        <w:t>Not everyone develops side effects.</w:t>
      </w:r>
    </w:p>
    <w:p w14:paraId="61E4C2E8" w14:textId="77777777" w:rsidR="00266709" w:rsidRPr="00622165" w:rsidRDefault="00266709" w:rsidP="00266709">
      <w:pPr>
        <w:pStyle w:val="ListParagraph"/>
        <w:numPr>
          <w:ilvl w:val="1"/>
          <w:numId w:val="19"/>
        </w:numPr>
        <w:autoSpaceDE w:val="0"/>
        <w:autoSpaceDN w:val="0"/>
        <w:adjustRightInd w:val="0"/>
        <w:spacing w:line="276" w:lineRule="auto"/>
        <w:rPr>
          <w:rFonts w:cstheme="minorHAnsi"/>
          <w:sz w:val="22"/>
          <w:szCs w:val="22"/>
        </w:rPr>
      </w:pPr>
      <w:r w:rsidRPr="00622165">
        <w:rPr>
          <w:rFonts w:cstheme="minorHAnsi"/>
          <w:sz w:val="22"/>
          <w:szCs w:val="22"/>
        </w:rPr>
        <w:t>If side effects develop, they are usually minor and usually disappear after a few days.</w:t>
      </w:r>
    </w:p>
    <w:p w14:paraId="201626A9" w14:textId="77777777" w:rsidR="00266709" w:rsidRPr="00622165" w:rsidRDefault="00266709" w:rsidP="00266709">
      <w:pPr>
        <w:pStyle w:val="ListParagraph"/>
        <w:numPr>
          <w:ilvl w:val="1"/>
          <w:numId w:val="19"/>
        </w:numPr>
        <w:autoSpaceDE w:val="0"/>
        <w:autoSpaceDN w:val="0"/>
        <w:adjustRightInd w:val="0"/>
        <w:spacing w:line="276" w:lineRule="auto"/>
        <w:rPr>
          <w:rFonts w:cstheme="minorHAnsi"/>
          <w:sz w:val="22"/>
          <w:szCs w:val="22"/>
        </w:rPr>
      </w:pPr>
      <w:r w:rsidRPr="00622165">
        <w:rPr>
          <w:rFonts w:cstheme="minorHAnsi"/>
          <w:sz w:val="22"/>
          <w:szCs w:val="22"/>
        </w:rPr>
        <w:t xml:space="preserve">The benefits of </w:t>
      </w:r>
      <w:proofErr w:type="spellStart"/>
      <w:r w:rsidRPr="00622165">
        <w:rPr>
          <w:rFonts w:cstheme="minorHAnsi"/>
          <w:sz w:val="22"/>
          <w:szCs w:val="22"/>
        </w:rPr>
        <w:t>PrEP</w:t>
      </w:r>
      <w:proofErr w:type="spellEnd"/>
      <w:r w:rsidRPr="00622165">
        <w:rPr>
          <w:rFonts w:cstheme="minorHAnsi"/>
          <w:sz w:val="22"/>
          <w:szCs w:val="22"/>
        </w:rPr>
        <w:t xml:space="preserve"> outweigh the risks.</w:t>
      </w:r>
    </w:p>
    <w:p w14:paraId="0CD5D5D9"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 xml:space="preserve">Explore support strategies, including symptomatic management. </w:t>
      </w:r>
    </w:p>
    <w:p w14:paraId="02799F02"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Reassure Jabu that side effects last a few days and usually diminish within the first month.</w:t>
      </w:r>
    </w:p>
    <w:p w14:paraId="0ED5B38C"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 xml:space="preserve">Focus on the positives and advantages of </w:t>
      </w:r>
      <w:proofErr w:type="spellStart"/>
      <w:r w:rsidRPr="00622165">
        <w:rPr>
          <w:rFonts w:cstheme="minorHAnsi"/>
          <w:sz w:val="22"/>
          <w:szCs w:val="22"/>
        </w:rPr>
        <w:t>PrEP.</w:t>
      </w:r>
      <w:proofErr w:type="spellEnd"/>
    </w:p>
    <w:p w14:paraId="3755AE98"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Reassure, motivate, and support Jabu (e.g., through peer/expert client support) to continue.</w:t>
      </w:r>
    </w:p>
    <w:p w14:paraId="6D17D88E"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 xml:space="preserve">After attempting to manage her side effects symptomatically, explore her tolerance of the side effects, how they are affecting her, and whether she wishes to continue or stop </w:t>
      </w:r>
      <w:proofErr w:type="spellStart"/>
      <w:r w:rsidRPr="00622165">
        <w:rPr>
          <w:rFonts w:cstheme="minorHAnsi"/>
          <w:sz w:val="22"/>
          <w:szCs w:val="22"/>
        </w:rPr>
        <w:t>PrEP.</w:t>
      </w:r>
      <w:proofErr w:type="spellEnd"/>
      <w:r w:rsidRPr="00622165">
        <w:rPr>
          <w:rFonts w:cstheme="minorHAnsi"/>
          <w:sz w:val="22"/>
          <w:szCs w:val="22"/>
        </w:rPr>
        <w:t xml:space="preserve"> Explore her risk and alternative prevention options. </w:t>
      </w:r>
    </w:p>
    <w:p w14:paraId="46DBA989"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lastRenderedPageBreak/>
        <w:t xml:space="preserve">If she stops, counsel her to stay on </w:t>
      </w:r>
      <w:proofErr w:type="spellStart"/>
      <w:r w:rsidRPr="00622165">
        <w:rPr>
          <w:rFonts w:cstheme="minorHAnsi"/>
          <w:sz w:val="22"/>
          <w:szCs w:val="22"/>
        </w:rPr>
        <w:t>PrEP</w:t>
      </w:r>
      <w:proofErr w:type="spellEnd"/>
      <w:r w:rsidRPr="00622165">
        <w:rPr>
          <w:rFonts w:cstheme="minorHAnsi"/>
          <w:sz w:val="22"/>
          <w:szCs w:val="22"/>
        </w:rPr>
        <w:t xml:space="preserve"> for the 28 days after her last sexual exposure, or as per your countries guidelines.     </w:t>
      </w:r>
    </w:p>
    <w:p w14:paraId="7403C09D" w14:textId="77777777" w:rsidR="00266709" w:rsidRPr="00622165" w:rsidRDefault="00F00D7D" w:rsidP="00266709">
      <w:pPr>
        <w:pStyle w:val="ListParagraph"/>
        <w:autoSpaceDE w:val="0"/>
        <w:autoSpaceDN w:val="0"/>
        <w:adjustRightInd w:val="0"/>
        <w:spacing w:line="276" w:lineRule="auto"/>
        <w:ind w:left="0"/>
        <w:rPr>
          <w:rFonts w:cstheme="minorHAnsi"/>
          <w:sz w:val="22"/>
          <w:szCs w:val="22"/>
        </w:rPr>
      </w:pPr>
      <w:r>
        <w:rPr>
          <w:rFonts w:cstheme="minorHAnsi"/>
          <w:noProof/>
          <w:color w:val="000000"/>
          <w:sz w:val="22"/>
          <w:szCs w:val="22"/>
          <w:lang w:val="en-GB"/>
        </w:rPr>
        <w:pict w14:anchorId="5C6DF73C">
          <v:rect id="_x0000_i1026" alt="" style="width:468pt;height:.05pt;mso-width-percent:0;mso-height-percent:0;mso-width-percent:0;mso-height-percent:0" o:hralign="center" o:hrstd="t" o:hr="t" fillcolor="#a0a0a0" stroked="f"/>
        </w:pict>
      </w:r>
    </w:p>
    <w:p w14:paraId="4F012AB0"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7ACF9240"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14:</w:t>
      </w:r>
      <w:r w:rsidRPr="00622165">
        <w:rPr>
          <w:rFonts w:cstheme="minorHAnsi"/>
          <w:sz w:val="22"/>
          <w:szCs w:val="22"/>
        </w:rPr>
        <w:t xml:space="preserve"> Lizzie has been on </w:t>
      </w:r>
      <w:proofErr w:type="spellStart"/>
      <w:r w:rsidRPr="00622165">
        <w:rPr>
          <w:rFonts w:cstheme="minorHAnsi"/>
          <w:sz w:val="22"/>
          <w:szCs w:val="22"/>
        </w:rPr>
        <w:t>PrEP</w:t>
      </w:r>
      <w:proofErr w:type="spellEnd"/>
      <w:r w:rsidRPr="00622165">
        <w:rPr>
          <w:rFonts w:cstheme="minorHAnsi"/>
          <w:sz w:val="22"/>
          <w:szCs w:val="22"/>
        </w:rPr>
        <w:t xml:space="preserve"> for a year. Her partner has been on ART, takes his ARV drugs consistently, and is virally suppressed. She wants to know if she can stop taking </w:t>
      </w:r>
      <w:proofErr w:type="spellStart"/>
      <w:r w:rsidRPr="00622165">
        <w:rPr>
          <w:rFonts w:cstheme="minorHAnsi"/>
          <w:sz w:val="22"/>
          <w:szCs w:val="22"/>
        </w:rPr>
        <w:t>PrEP</w:t>
      </w:r>
      <w:proofErr w:type="spellEnd"/>
      <w:r w:rsidRPr="00622165">
        <w:rPr>
          <w:rFonts w:cstheme="minorHAnsi"/>
          <w:sz w:val="22"/>
          <w:szCs w:val="22"/>
        </w:rPr>
        <w:t xml:space="preserve"> because her partner says he is no longer infectious</w:t>
      </w:r>
      <w:bookmarkEnd w:id="0"/>
      <w:r w:rsidRPr="00622165">
        <w:rPr>
          <w:rFonts w:cstheme="minorHAnsi"/>
          <w:sz w:val="22"/>
          <w:szCs w:val="22"/>
        </w:rPr>
        <w:t>.</w:t>
      </w:r>
    </w:p>
    <w:p w14:paraId="082AAC2C"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p>
    <w:p w14:paraId="681BBE77"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r w:rsidRPr="00622165">
        <w:rPr>
          <w:rFonts w:cstheme="minorHAnsi"/>
          <w:b/>
          <w:sz w:val="22"/>
          <w:szCs w:val="22"/>
        </w:rPr>
        <w:t>Scenario 14: Points for discussion</w:t>
      </w:r>
    </w:p>
    <w:p w14:paraId="0B66DB10" w14:textId="77777777" w:rsidR="00266709" w:rsidRPr="00622165" w:rsidRDefault="00266709" w:rsidP="00266709">
      <w:pPr>
        <w:pStyle w:val="ListParagraph"/>
        <w:numPr>
          <w:ilvl w:val="0"/>
          <w:numId w:val="20"/>
        </w:numPr>
        <w:autoSpaceDE w:val="0"/>
        <w:autoSpaceDN w:val="0"/>
        <w:adjustRightInd w:val="0"/>
        <w:spacing w:line="276" w:lineRule="auto"/>
        <w:rPr>
          <w:rFonts w:cstheme="minorHAnsi"/>
          <w:sz w:val="22"/>
          <w:szCs w:val="22"/>
        </w:rPr>
      </w:pPr>
      <w:r w:rsidRPr="00622165">
        <w:rPr>
          <w:rFonts w:cstheme="minorHAnsi"/>
          <w:sz w:val="22"/>
          <w:szCs w:val="22"/>
        </w:rPr>
        <w:t>See points under scenario 6.</w:t>
      </w:r>
    </w:p>
    <w:p w14:paraId="03EEA3A6" w14:textId="77777777" w:rsidR="00266709" w:rsidRPr="00622165" w:rsidRDefault="00266709" w:rsidP="00266709">
      <w:pPr>
        <w:pStyle w:val="ListParagraph"/>
        <w:numPr>
          <w:ilvl w:val="0"/>
          <w:numId w:val="20"/>
        </w:numPr>
        <w:autoSpaceDE w:val="0"/>
        <w:autoSpaceDN w:val="0"/>
        <w:adjustRightInd w:val="0"/>
        <w:spacing w:line="276" w:lineRule="auto"/>
        <w:rPr>
          <w:rFonts w:cstheme="minorHAnsi"/>
          <w:sz w:val="22"/>
          <w:szCs w:val="22"/>
        </w:rPr>
      </w:pPr>
      <w:r w:rsidRPr="00622165">
        <w:rPr>
          <w:rFonts w:cstheme="minorHAnsi"/>
          <w:sz w:val="22"/>
          <w:szCs w:val="22"/>
        </w:rPr>
        <w:t>If Lizzie’s partner has been on ART for more than six months, takes his ART regularly, and is virally suppressed, then the risk of transmitting the virus is minimal. Many factors increase or decrease the risk of transmission of HIV, such as viral load, route of exposure, and STIs.</w:t>
      </w:r>
    </w:p>
    <w:p w14:paraId="7508B892" w14:textId="77777777" w:rsidR="00266709" w:rsidRPr="00622165" w:rsidRDefault="00266709" w:rsidP="00266709">
      <w:pPr>
        <w:autoSpaceDE w:val="0"/>
        <w:autoSpaceDN w:val="0"/>
        <w:adjustRightInd w:val="0"/>
        <w:spacing w:line="276" w:lineRule="auto"/>
        <w:textAlignment w:val="baseline"/>
        <w:rPr>
          <w:rFonts w:cstheme="minorHAnsi"/>
          <w:sz w:val="22"/>
          <w:szCs w:val="22"/>
        </w:rPr>
      </w:pPr>
    </w:p>
    <w:p w14:paraId="6A9DABC1" w14:textId="77777777" w:rsidR="00266709" w:rsidRPr="00622165" w:rsidRDefault="00266709" w:rsidP="00694DAA">
      <w:pPr>
        <w:spacing w:line="276" w:lineRule="auto"/>
        <w:rPr>
          <w:rFonts w:cstheme="minorHAnsi"/>
          <w:b/>
          <w:bCs/>
          <w:color w:val="FFFFFF"/>
          <w:sz w:val="22"/>
          <w:szCs w:val="22"/>
        </w:rPr>
      </w:pPr>
      <w:r w:rsidRPr="00622165">
        <w:rPr>
          <w:rStyle w:val="color11"/>
          <w:rFonts w:cstheme="minorHAnsi"/>
          <w:color w:val="060606"/>
          <w:sz w:val="22"/>
          <w:szCs w:val="22"/>
          <w:bdr w:val="none" w:sz="0" w:space="0" w:color="auto" w:frame="1"/>
        </w:rPr>
        <w:t>Viral load refers to the amount of HIV in a blood sample of a person living with HIV. Generally, the higher the viral load, the more likely a person is to transmit HIV. Both "undetectable" and "viral load suppression" refer to extremely low measurements of HIV. The terms are often used interchangeably in public health communications. </w:t>
      </w:r>
    </w:p>
    <w:p w14:paraId="3DD2E88D" w14:textId="77777777" w:rsidR="00266709" w:rsidRPr="00622165" w:rsidRDefault="00266709"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r w:rsidRPr="00622165">
        <w:rPr>
          <w:rFonts w:asciiTheme="minorHAnsi" w:hAnsiTheme="minorHAnsi" w:cstheme="minorHAnsi"/>
          <w:b/>
          <w:bCs/>
          <w:color w:val="FFFFFF"/>
          <w:sz w:val="22"/>
          <w:szCs w:val="22"/>
        </w:rPr>
        <w:t> </w:t>
      </w:r>
    </w:p>
    <w:p w14:paraId="5F30301A" w14:textId="77777777" w:rsidR="00266709" w:rsidRPr="00622165" w:rsidRDefault="00266709" w:rsidP="00266709">
      <w:pPr>
        <w:pStyle w:val="font8"/>
        <w:spacing w:before="0" w:beforeAutospacing="0" w:after="0" w:afterAutospacing="0" w:line="276" w:lineRule="auto"/>
        <w:textAlignment w:val="baseline"/>
        <w:rPr>
          <w:rStyle w:val="color11"/>
          <w:rFonts w:asciiTheme="minorHAnsi" w:hAnsiTheme="minorHAnsi" w:cstheme="minorHAnsi"/>
          <w:color w:val="060606"/>
          <w:sz w:val="22"/>
          <w:szCs w:val="22"/>
          <w:bdr w:val="none" w:sz="0" w:space="0" w:color="auto" w:frame="1"/>
        </w:rPr>
      </w:pPr>
      <w:r w:rsidRPr="00622165">
        <w:rPr>
          <w:rStyle w:val="color11"/>
          <w:rFonts w:asciiTheme="minorHAnsi" w:hAnsiTheme="minorHAnsi" w:cstheme="minorHAnsi"/>
          <w:i/>
          <w:iCs/>
          <w:color w:val="060606"/>
          <w:sz w:val="22"/>
          <w:szCs w:val="22"/>
          <w:bdr w:val="none" w:sz="0" w:space="0" w:color="auto" w:frame="1"/>
        </w:rPr>
        <w:t>Undetectable viral load</w:t>
      </w:r>
      <w:r w:rsidRPr="00622165">
        <w:rPr>
          <w:rStyle w:val="color11"/>
          <w:rFonts w:asciiTheme="minorHAnsi" w:hAnsiTheme="minorHAnsi" w:cstheme="minorHAnsi"/>
          <w:color w:val="060606"/>
          <w:sz w:val="22"/>
          <w:szCs w:val="22"/>
          <w:bdr w:val="none" w:sz="0" w:space="0" w:color="auto" w:frame="1"/>
        </w:rPr>
        <w:t>: ART can reduce a person’s viral load to the point where it is so low (usually under 40 copies/ml, depending on the test) that it cannot be detected, which prevents the sexual transmission of HIV while improving the health of a person living with HIV. It does not fully clear the virus from the body or cure someone of HIV. Excellent adherence, or taking ART as prescribed, is important to maintain an undetectable viral load.   </w:t>
      </w:r>
    </w:p>
    <w:p w14:paraId="56B24F34" w14:textId="77777777" w:rsidR="00266709" w:rsidRPr="00622165" w:rsidRDefault="00266709"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p>
    <w:p w14:paraId="11955E1A" w14:textId="77777777" w:rsidR="00266709" w:rsidRPr="00622165" w:rsidRDefault="00266709"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r w:rsidRPr="00622165">
        <w:rPr>
          <w:rStyle w:val="wixguard"/>
          <w:rFonts w:asciiTheme="minorHAnsi" w:hAnsiTheme="minorHAnsi" w:cstheme="minorHAnsi"/>
          <w:color w:val="060606"/>
          <w:sz w:val="22"/>
          <w:szCs w:val="22"/>
          <w:bdr w:val="none" w:sz="0" w:space="0" w:color="auto" w:frame="1"/>
        </w:rPr>
        <w:t>​</w:t>
      </w:r>
      <w:r w:rsidRPr="00622165">
        <w:rPr>
          <w:rStyle w:val="color11"/>
          <w:rFonts w:asciiTheme="minorHAnsi" w:hAnsiTheme="minorHAnsi" w:cstheme="minorHAnsi"/>
          <w:i/>
          <w:iCs/>
          <w:color w:val="060606"/>
          <w:sz w:val="22"/>
          <w:szCs w:val="22"/>
          <w:bdr w:val="none" w:sz="0" w:space="0" w:color="auto" w:frame="1"/>
        </w:rPr>
        <w:t>Viral load suppression</w:t>
      </w:r>
      <w:r w:rsidRPr="00622165">
        <w:rPr>
          <w:rStyle w:val="color11"/>
          <w:rFonts w:asciiTheme="minorHAnsi" w:hAnsiTheme="minorHAnsi" w:cstheme="minorHAnsi"/>
          <w:color w:val="060606"/>
          <w:sz w:val="22"/>
          <w:szCs w:val="22"/>
          <w:bdr w:val="none" w:sz="0" w:space="0" w:color="auto" w:frame="1"/>
        </w:rPr>
        <w:t>: When ART suppresses a person's viral load to 200 copies/ml or less, this is called being "virally suppressed." (Refer to local guidelines for standard thresholds.) Being virally suppressed prevents the sexual transmission of HIV while improving the health of a person living with HIV.</w:t>
      </w:r>
      <w:r w:rsidRPr="00622165">
        <w:rPr>
          <w:rStyle w:val="color11"/>
          <w:rFonts w:asciiTheme="minorHAnsi" w:hAnsiTheme="minorHAnsi" w:cstheme="minorHAnsi"/>
          <w:b/>
          <w:color w:val="060606"/>
          <w:sz w:val="22"/>
          <w:szCs w:val="22"/>
          <w:bdr w:val="none" w:sz="0" w:space="0" w:color="auto" w:frame="1"/>
        </w:rPr>
        <w:t> </w:t>
      </w:r>
      <w:r w:rsidRPr="00622165">
        <w:rPr>
          <w:rStyle w:val="color11"/>
          <w:rFonts w:asciiTheme="minorHAnsi" w:hAnsiTheme="minorHAnsi" w:cstheme="minorHAnsi"/>
          <w:color w:val="060606"/>
          <w:sz w:val="22"/>
          <w:szCs w:val="22"/>
          <w:bdr w:val="none" w:sz="0" w:space="0" w:color="auto" w:frame="1"/>
        </w:rPr>
        <w:t>Studies show that when a person is virally suppressed, the risk of transmitting HIV to their sexual partners is very minimal. Excellent adherence, or taking ART as prescribed, is important to maintain viral suppression. </w:t>
      </w:r>
    </w:p>
    <w:p w14:paraId="2A47C79D" w14:textId="77777777" w:rsidR="00266709" w:rsidRPr="00622165" w:rsidRDefault="00266709"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r w:rsidRPr="00622165">
        <w:rPr>
          <w:rStyle w:val="wixguard"/>
          <w:rFonts w:asciiTheme="minorHAnsi" w:hAnsiTheme="minorHAnsi" w:cstheme="minorHAnsi"/>
          <w:color w:val="060606"/>
          <w:sz w:val="22"/>
          <w:szCs w:val="22"/>
          <w:bdr w:val="none" w:sz="0" w:space="0" w:color="auto" w:frame="1"/>
        </w:rPr>
        <w:t>​</w:t>
      </w:r>
    </w:p>
    <w:p w14:paraId="1EC1A668" w14:textId="77777777" w:rsidR="00266709" w:rsidRPr="00622165" w:rsidRDefault="00266709" w:rsidP="00266709">
      <w:pPr>
        <w:pStyle w:val="font8"/>
        <w:spacing w:before="0" w:beforeAutospacing="0" w:after="0" w:afterAutospacing="0" w:line="276" w:lineRule="auto"/>
        <w:textAlignment w:val="baseline"/>
        <w:rPr>
          <w:rStyle w:val="color11"/>
          <w:rFonts w:asciiTheme="minorHAnsi" w:hAnsiTheme="minorHAnsi" w:cstheme="minorHAnsi"/>
          <w:color w:val="060606"/>
          <w:sz w:val="22"/>
          <w:szCs w:val="22"/>
          <w:bdr w:val="none" w:sz="0" w:space="0" w:color="auto" w:frame="1"/>
        </w:rPr>
      </w:pPr>
      <w:r w:rsidRPr="00622165">
        <w:rPr>
          <w:rStyle w:val="color11"/>
          <w:rFonts w:asciiTheme="minorHAnsi" w:hAnsiTheme="minorHAnsi" w:cstheme="minorHAnsi"/>
          <w:color w:val="060606"/>
          <w:sz w:val="22"/>
          <w:szCs w:val="22"/>
          <w:bdr w:val="none" w:sz="0" w:space="0" w:color="auto" w:frame="1"/>
        </w:rPr>
        <w:t>For the purposes of the U=U campaign, the term "undetectable" is used synonymously with the term "virally suppressed."</w:t>
      </w:r>
      <w:r w:rsidRPr="00622165">
        <w:rPr>
          <w:rStyle w:val="FootnoteReference"/>
          <w:rFonts w:asciiTheme="minorHAnsi" w:hAnsiTheme="minorHAnsi" w:cstheme="minorHAnsi"/>
          <w:color w:val="060606"/>
          <w:sz w:val="22"/>
          <w:szCs w:val="22"/>
          <w:bdr w:val="none" w:sz="0" w:space="0" w:color="auto" w:frame="1"/>
        </w:rPr>
        <w:footnoteReference w:id="5"/>
      </w:r>
      <w:r w:rsidRPr="00622165">
        <w:rPr>
          <w:rStyle w:val="color11"/>
          <w:rFonts w:asciiTheme="minorHAnsi" w:hAnsiTheme="minorHAnsi" w:cstheme="minorHAnsi"/>
          <w:color w:val="060606"/>
          <w:sz w:val="22"/>
          <w:szCs w:val="22"/>
          <w:bdr w:val="none" w:sz="0" w:space="0" w:color="auto" w:frame="1"/>
        </w:rPr>
        <w:t> </w:t>
      </w:r>
    </w:p>
    <w:p w14:paraId="0619AB7E" w14:textId="77777777" w:rsidR="00266709" w:rsidRPr="00622165" w:rsidRDefault="00266709" w:rsidP="00266709">
      <w:pPr>
        <w:pStyle w:val="font8"/>
        <w:spacing w:before="0" w:beforeAutospacing="0" w:after="0" w:afterAutospacing="0" w:line="276" w:lineRule="auto"/>
        <w:textAlignment w:val="baseline"/>
        <w:rPr>
          <w:rStyle w:val="color11"/>
          <w:rFonts w:asciiTheme="minorHAnsi" w:hAnsiTheme="minorHAnsi" w:cstheme="minorHAnsi"/>
          <w:color w:val="060606"/>
          <w:sz w:val="22"/>
          <w:szCs w:val="22"/>
          <w:bdr w:val="none" w:sz="0" w:space="0" w:color="auto" w:frame="1"/>
        </w:rPr>
      </w:pPr>
    </w:p>
    <w:p w14:paraId="21D4ADBC" w14:textId="77777777" w:rsidR="00266709" w:rsidRPr="00622165" w:rsidRDefault="00F00D7D"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r w:rsidRPr="00F00D7D">
        <w:rPr>
          <w:rFonts w:asciiTheme="minorHAnsi" w:hAnsiTheme="minorHAnsi" w:cstheme="minorHAnsi"/>
          <w:bCs/>
          <w:noProof/>
          <w:color w:val="000000"/>
          <w:sz w:val="22"/>
          <w:szCs w:val="22"/>
          <w:lang w:val="en-GB"/>
        </w:rPr>
        <w:pict w14:anchorId="01B29DE1">
          <v:rect id="_x0000_i1025" alt="" style="width:468pt;height:.05pt;mso-width-percent:0;mso-height-percent:0;mso-width-percent:0;mso-height-percent:0" o:hralign="center" o:hrstd="t" o:hr="t" fillcolor="#a0a0a0" stroked="f"/>
        </w:pict>
      </w:r>
    </w:p>
    <w:p w14:paraId="7719B82C"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30BB56A3"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15:</w:t>
      </w:r>
      <w:r w:rsidRPr="00622165">
        <w:rPr>
          <w:rFonts w:cstheme="minorHAnsi"/>
          <w:sz w:val="22"/>
          <w:szCs w:val="22"/>
        </w:rPr>
        <w:t xml:space="preserve"> Connie is in her second year of college and is under great pressure, as she needs to get above a certain mark to get her bursary for the next year. She has already failed some of her subjects in the first semester. She has been using </w:t>
      </w:r>
      <w:proofErr w:type="spellStart"/>
      <w:r w:rsidRPr="00622165">
        <w:rPr>
          <w:rFonts w:cstheme="minorHAnsi"/>
          <w:sz w:val="22"/>
          <w:szCs w:val="22"/>
        </w:rPr>
        <w:t>PrEP</w:t>
      </w:r>
      <w:proofErr w:type="spellEnd"/>
      <w:r w:rsidRPr="00622165">
        <w:rPr>
          <w:rFonts w:cstheme="minorHAnsi"/>
          <w:sz w:val="22"/>
          <w:szCs w:val="22"/>
        </w:rPr>
        <w:t xml:space="preserve"> for about three months and comes in for a check-up. She </w:t>
      </w:r>
      <w:r w:rsidRPr="00622165">
        <w:rPr>
          <w:rFonts w:cstheme="minorHAnsi"/>
          <w:sz w:val="22"/>
          <w:szCs w:val="22"/>
        </w:rPr>
        <w:lastRenderedPageBreak/>
        <w:t xml:space="preserve">complains that she has frequent headaches and thinks it’s from the </w:t>
      </w:r>
      <w:proofErr w:type="spellStart"/>
      <w:r w:rsidRPr="00622165">
        <w:rPr>
          <w:rFonts w:cstheme="minorHAnsi"/>
          <w:sz w:val="22"/>
          <w:szCs w:val="22"/>
        </w:rPr>
        <w:t>PrEP</w:t>
      </w:r>
      <w:proofErr w:type="spellEnd"/>
      <w:r w:rsidRPr="00622165">
        <w:rPr>
          <w:rFonts w:cstheme="minorHAnsi"/>
          <w:sz w:val="22"/>
          <w:szCs w:val="22"/>
        </w:rPr>
        <w:t xml:space="preserve"> pills. Since she is taking her exams soon, she thinks she should perhaps stop using </w:t>
      </w:r>
      <w:proofErr w:type="spellStart"/>
      <w:r w:rsidRPr="00622165">
        <w:rPr>
          <w:rFonts w:cstheme="minorHAnsi"/>
          <w:sz w:val="22"/>
          <w:szCs w:val="22"/>
        </w:rPr>
        <w:t>PrEP.</w:t>
      </w:r>
      <w:proofErr w:type="spellEnd"/>
    </w:p>
    <w:p w14:paraId="1DF77F5D"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p>
    <w:p w14:paraId="3ADDC596"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r w:rsidRPr="00622165">
        <w:rPr>
          <w:rFonts w:cstheme="minorHAnsi"/>
          <w:b/>
          <w:sz w:val="22"/>
          <w:szCs w:val="22"/>
        </w:rPr>
        <w:t>Scenario 15: Points for discussion</w:t>
      </w:r>
    </w:p>
    <w:p w14:paraId="68F1EB2C" w14:textId="77777777" w:rsidR="00266709" w:rsidRPr="00622165" w:rsidRDefault="00266709" w:rsidP="00266709">
      <w:pPr>
        <w:pStyle w:val="ListParagraph"/>
        <w:numPr>
          <w:ilvl w:val="0"/>
          <w:numId w:val="21"/>
        </w:numPr>
        <w:autoSpaceDE w:val="0"/>
        <w:autoSpaceDN w:val="0"/>
        <w:adjustRightInd w:val="0"/>
        <w:spacing w:line="276" w:lineRule="auto"/>
        <w:rPr>
          <w:rFonts w:cstheme="minorHAnsi"/>
          <w:sz w:val="22"/>
          <w:szCs w:val="22"/>
        </w:rPr>
      </w:pPr>
      <w:r w:rsidRPr="00622165">
        <w:rPr>
          <w:rFonts w:cstheme="minorHAnsi"/>
          <w:sz w:val="22"/>
          <w:szCs w:val="22"/>
        </w:rPr>
        <w:t xml:space="preserve">Although headaches may be a side effect of </w:t>
      </w:r>
      <w:proofErr w:type="spellStart"/>
      <w:r w:rsidRPr="00622165">
        <w:rPr>
          <w:rFonts w:cstheme="minorHAnsi"/>
          <w:sz w:val="22"/>
          <w:szCs w:val="22"/>
        </w:rPr>
        <w:t>PrEP</w:t>
      </w:r>
      <w:proofErr w:type="spellEnd"/>
      <w:r w:rsidRPr="00622165">
        <w:rPr>
          <w:rFonts w:cstheme="minorHAnsi"/>
          <w:sz w:val="22"/>
          <w:szCs w:val="22"/>
        </w:rPr>
        <w:t xml:space="preserve">, it is important to explore alternative explanations for Connie’s headache. </w:t>
      </w:r>
    </w:p>
    <w:p w14:paraId="23D7F577" w14:textId="77777777" w:rsidR="00266709" w:rsidRPr="00622165" w:rsidRDefault="00266709" w:rsidP="00266709">
      <w:pPr>
        <w:pStyle w:val="ListParagraph"/>
        <w:numPr>
          <w:ilvl w:val="0"/>
          <w:numId w:val="21"/>
        </w:numPr>
        <w:autoSpaceDE w:val="0"/>
        <w:autoSpaceDN w:val="0"/>
        <w:adjustRightInd w:val="0"/>
        <w:spacing w:line="276" w:lineRule="auto"/>
        <w:rPr>
          <w:rFonts w:cstheme="minorHAnsi"/>
          <w:sz w:val="22"/>
          <w:szCs w:val="22"/>
        </w:rPr>
      </w:pPr>
      <w:r w:rsidRPr="00622165">
        <w:rPr>
          <w:rFonts w:cstheme="minorHAnsi"/>
          <w:sz w:val="22"/>
          <w:szCs w:val="22"/>
        </w:rPr>
        <w:t xml:space="preserve">Look at the pattern of side effects since Connie started on </w:t>
      </w:r>
      <w:proofErr w:type="spellStart"/>
      <w:r w:rsidRPr="00622165">
        <w:rPr>
          <w:rFonts w:cstheme="minorHAnsi"/>
          <w:sz w:val="22"/>
          <w:szCs w:val="22"/>
        </w:rPr>
        <w:t>PrEP.</w:t>
      </w:r>
      <w:proofErr w:type="spellEnd"/>
      <w:r w:rsidRPr="00622165">
        <w:rPr>
          <w:rFonts w:cstheme="minorHAnsi"/>
          <w:sz w:val="22"/>
          <w:szCs w:val="22"/>
        </w:rPr>
        <w:t xml:space="preserve"> </w:t>
      </w:r>
    </w:p>
    <w:p w14:paraId="2EF0A116" w14:textId="77777777" w:rsidR="00266709" w:rsidRPr="00622165" w:rsidRDefault="00266709" w:rsidP="00266709">
      <w:pPr>
        <w:pStyle w:val="ListParagraph"/>
        <w:numPr>
          <w:ilvl w:val="0"/>
          <w:numId w:val="21"/>
        </w:numPr>
        <w:autoSpaceDE w:val="0"/>
        <w:autoSpaceDN w:val="0"/>
        <w:adjustRightInd w:val="0"/>
        <w:spacing w:line="276" w:lineRule="auto"/>
        <w:rPr>
          <w:rFonts w:cstheme="minorHAnsi"/>
          <w:sz w:val="22"/>
          <w:szCs w:val="22"/>
        </w:rPr>
      </w:pPr>
      <w:r w:rsidRPr="00622165">
        <w:rPr>
          <w:rFonts w:cstheme="minorHAnsi"/>
          <w:sz w:val="22"/>
          <w:szCs w:val="22"/>
        </w:rPr>
        <w:t xml:space="preserve">She is under pressure to pass exams, especially as she has not performed well in the year. Look at her support needs with regards to this, including how she can best manage stress. </w:t>
      </w:r>
    </w:p>
    <w:p w14:paraId="60608E13" w14:textId="77777777" w:rsidR="00266709" w:rsidRPr="00622165" w:rsidRDefault="00266709" w:rsidP="00266709">
      <w:pPr>
        <w:pStyle w:val="ListParagraph"/>
        <w:numPr>
          <w:ilvl w:val="0"/>
          <w:numId w:val="21"/>
        </w:numPr>
        <w:autoSpaceDE w:val="0"/>
        <w:autoSpaceDN w:val="0"/>
        <w:adjustRightInd w:val="0"/>
        <w:spacing w:line="276" w:lineRule="auto"/>
        <w:rPr>
          <w:rFonts w:cstheme="minorHAnsi"/>
          <w:sz w:val="22"/>
          <w:szCs w:val="22"/>
        </w:rPr>
      </w:pPr>
      <w:r w:rsidRPr="00622165">
        <w:rPr>
          <w:rFonts w:cstheme="minorHAnsi"/>
          <w:sz w:val="22"/>
          <w:szCs w:val="22"/>
        </w:rPr>
        <w:t>Assess her for ongoing risk.</w:t>
      </w:r>
    </w:p>
    <w:p w14:paraId="73375ADF" w14:textId="77777777" w:rsidR="00266709" w:rsidRPr="00622165" w:rsidRDefault="00266709" w:rsidP="00266709">
      <w:pPr>
        <w:pStyle w:val="ListParagraph"/>
        <w:numPr>
          <w:ilvl w:val="0"/>
          <w:numId w:val="11"/>
        </w:numPr>
        <w:autoSpaceDE w:val="0"/>
        <w:autoSpaceDN w:val="0"/>
        <w:adjustRightInd w:val="0"/>
        <w:spacing w:line="276" w:lineRule="auto"/>
        <w:ind w:left="720"/>
        <w:rPr>
          <w:rFonts w:cstheme="minorHAnsi"/>
          <w:sz w:val="22"/>
          <w:szCs w:val="22"/>
        </w:rPr>
      </w:pPr>
      <w:r w:rsidRPr="00622165">
        <w:rPr>
          <w:rFonts w:cstheme="minorHAnsi"/>
          <w:sz w:val="22"/>
          <w:szCs w:val="22"/>
        </w:rPr>
        <w:t xml:space="preserve">She can continue with </w:t>
      </w:r>
      <w:proofErr w:type="spellStart"/>
      <w:r w:rsidRPr="00622165">
        <w:rPr>
          <w:rFonts w:cstheme="minorHAnsi"/>
          <w:sz w:val="22"/>
          <w:szCs w:val="22"/>
        </w:rPr>
        <w:t>PrEP</w:t>
      </w:r>
      <w:proofErr w:type="spellEnd"/>
      <w:r w:rsidRPr="00622165">
        <w:rPr>
          <w:rFonts w:cstheme="minorHAnsi"/>
          <w:sz w:val="22"/>
          <w:szCs w:val="22"/>
        </w:rPr>
        <w:t>, as it is proving protection against HIV, and take painkillers when it gets bad.</w:t>
      </w:r>
    </w:p>
    <w:p w14:paraId="2DA61366" w14:textId="77777777" w:rsidR="00266709" w:rsidRPr="00622165" w:rsidRDefault="00266709" w:rsidP="00266709">
      <w:pPr>
        <w:pStyle w:val="ListParagraph"/>
        <w:numPr>
          <w:ilvl w:val="0"/>
          <w:numId w:val="11"/>
        </w:numPr>
        <w:autoSpaceDE w:val="0"/>
        <w:autoSpaceDN w:val="0"/>
        <w:adjustRightInd w:val="0"/>
        <w:spacing w:line="276" w:lineRule="auto"/>
        <w:ind w:left="720"/>
        <w:rPr>
          <w:rFonts w:cstheme="minorHAnsi"/>
          <w:sz w:val="22"/>
          <w:szCs w:val="22"/>
        </w:rPr>
      </w:pPr>
      <w:r w:rsidRPr="00622165">
        <w:rPr>
          <w:rFonts w:cstheme="minorHAnsi"/>
          <w:sz w:val="22"/>
          <w:szCs w:val="22"/>
        </w:rPr>
        <w:t xml:space="preserve">The bottom line is that continuing/discontinuing </w:t>
      </w:r>
      <w:proofErr w:type="spellStart"/>
      <w:r w:rsidRPr="00622165">
        <w:rPr>
          <w:rFonts w:cstheme="minorHAnsi"/>
          <w:sz w:val="22"/>
          <w:szCs w:val="22"/>
        </w:rPr>
        <w:t>PrEP</w:t>
      </w:r>
      <w:proofErr w:type="spellEnd"/>
      <w:r w:rsidRPr="00622165">
        <w:rPr>
          <w:rFonts w:cstheme="minorHAnsi"/>
          <w:sz w:val="22"/>
          <w:szCs w:val="22"/>
        </w:rPr>
        <w:t xml:space="preserve"> is Connie’s decision. However, she must be counselled that she should take </w:t>
      </w:r>
      <w:proofErr w:type="spellStart"/>
      <w:r w:rsidRPr="00622165">
        <w:rPr>
          <w:rFonts w:cstheme="minorHAnsi"/>
          <w:sz w:val="22"/>
          <w:szCs w:val="22"/>
        </w:rPr>
        <w:t>PrEP</w:t>
      </w:r>
      <w:proofErr w:type="spellEnd"/>
      <w:r w:rsidRPr="00622165">
        <w:rPr>
          <w:rFonts w:cstheme="minorHAnsi"/>
          <w:sz w:val="22"/>
          <w:szCs w:val="22"/>
        </w:rPr>
        <w:t xml:space="preserve"> for 28 days following her last exposure to ensure that she is protected. </w:t>
      </w:r>
    </w:p>
    <w:p w14:paraId="0A4B9DD7" w14:textId="1A56902B" w:rsidR="00182836" w:rsidRPr="00914087" w:rsidRDefault="00894552" w:rsidP="00266709">
      <w:pPr>
        <w:spacing w:line="276" w:lineRule="auto"/>
        <w:contextualSpacing/>
        <w:rPr>
          <w:rFonts w:cstheme="minorHAnsi"/>
          <w:sz w:val="22"/>
          <w:szCs w:val="22"/>
        </w:rPr>
      </w:pPr>
      <w:r w:rsidRPr="00DF49F5">
        <w:rPr>
          <w:rFonts w:cstheme="minorHAnsi"/>
          <w:noProof/>
          <w:sz w:val="22"/>
          <w:szCs w:val="22"/>
        </w:rPr>
        <mc:AlternateContent>
          <mc:Choice Requires="wps">
            <w:drawing>
              <wp:anchor distT="45720" distB="45720" distL="114300" distR="114300" simplePos="0" relativeHeight="251659264" behindDoc="0" locked="0" layoutInCell="1" allowOverlap="1" wp14:anchorId="05E588BB" wp14:editId="08DE6110">
                <wp:simplePos x="0" y="0"/>
                <wp:positionH relativeFrom="margin">
                  <wp:align>left</wp:align>
                </wp:positionH>
                <wp:positionV relativeFrom="paragraph">
                  <wp:posOffset>4683760</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4EFCC548" w14:textId="77777777" w:rsidR="00894552" w:rsidRPr="00DF49F5" w:rsidRDefault="00894552" w:rsidP="00894552">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52293392" w14:textId="77777777" w:rsidR="00894552" w:rsidRDefault="00894552" w:rsidP="00894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588BB" id="_x0000_t202" coordsize="21600,21600" o:spt="202" path="m,l,21600r21600,l21600,xe">
                <v:stroke joinstyle="miter"/>
                <v:path gradientshapeok="t" o:connecttype="rect"/>
              </v:shapetype>
              <v:shape id="Text Box 2" o:spid="_x0000_s1026" type="#_x0000_t202" style="position:absolute;margin-left:0;margin-top:368.8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" stroked="f">
                <v:textbox>
                  <w:txbxContent>
                    <w:p w14:paraId="4EFCC548" w14:textId="77777777" w:rsidR="00894552" w:rsidRPr="00DF49F5" w:rsidRDefault="00894552" w:rsidP="00894552">
                      <w:pPr>
                        <w:spacing w:before="100" w:beforeAutospacing="1"/>
                        <w:rPr>
                          <w:i/>
                          <w:color w:val="000000"/>
                          <w:sz w:val="18"/>
                          <w:szCs w:val="21"/>
                        </w:rPr>
                      </w:pPr>
                      <w:bookmarkStart w:id="3"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3"/>
                    <w:p w14:paraId="52293392" w14:textId="77777777" w:rsidR="00894552" w:rsidRDefault="00894552" w:rsidP="00894552"/>
                  </w:txbxContent>
                </v:textbox>
                <w10:wrap type="square" anchorx="margin"/>
              </v:shape>
            </w:pict>
          </mc:Fallback>
        </mc:AlternateContent>
      </w:r>
    </w:p>
    <w:sectPr w:rsidR="00182836" w:rsidRPr="00914087" w:rsidSect="003070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BAD5" w14:textId="77777777" w:rsidR="00F00D7D" w:rsidRDefault="00F00D7D" w:rsidP="004B4896">
      <w:r>
        <w:separator/>
      </w:r>
    </w:p>
  </w:endnote>
  <w:endnote w:type="continuationSeparator" w:id="0">
    <w:p w14:paraId="5A9875CD" w14:textId="77777777" w:rsidR="00F00D7D" w:rsidRDefault="00F00D7D"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venir 55 Roman">
    <w:altName w:val="Times New Roman"/>
    <w:panose1 w:val="020B0503020203020204"/>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WVHEJ T+ Frutiger">
    <w:altName w:val="Frutiger"/>
    <w:panose1 w:val="020B0604020202020204"/>
    <w:charset w:val="00"/>
    <w:family w:val="swiss"/>
    <w:notTrueType/>
    <w:pitch w:val="default"/>
    <w:sig w:usb0="00000003" w:usb1="00000000" w:usb2="00000000" w:usb3="00000000" w:csb0="00000001" w:csb1="00000000"/>
  </w:font>
  <w:font w:name="+mn-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087E" w14:textId="77777777" w:rsidR="00D629AB" w:rsidRDefault="00D62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350570CA"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2A740"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687CA"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D629AB">
      <w:rPr>
        <w:color w:val="BFBFBF" w:themeColor="background1" w:themeShade="BF"/>
      </w:rPr>
      <w:t>December</w:t>
    </w:r>
    <w:bookmarkStart w:id="1" w:name="_GoBack"/>
    <w:bookmarkEnd w:id="1"/>
    <w:r w:rsidR="00151022" w:rsidRPr="00151022">
      <w:rPr>
        <w:color w:val="BFBFBF" w:themeColor="background1" w:themeShade="BF"/>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C7CF" w14:textId="77777777" w:rsidR="00D629AB" w:rsidRDefault="00D6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069FB" w14:textId="77777777" w:rsidR="00F00D7D" w:rsidRDefault="00F00D7D" w:rsidP="004B4896">
      <w:r>
        <w:separator/>
      </w:r>
    </w:p>
  </w:footnote>
  <w:footnote w:type="continuationSeparator" w:id="0">
    <w:p w14:paraId="220CC94D" w14:textId="77777777" w:rsidR="00F00D7D" w:rsidRDefault="00F00D7D" w:rsidP="004B4896">
      <w:r>
        <w:continuationSeparator/>
      </w:r>
    </w:p>
  </w:footnote>
  <w:footnote w:id="1">
    <w:p w14:paraId="41D3E861" w14:textId="77777777" w:rsidR="00266709" w:rsidRDefault="00266709" w:rsidP="00266709">
      <w:pPr>
        <w:pStyle w:val="FootnoteText"/>
      </w:pPr>
      <w:r>
        <w:rPr>
          <w:rStyle w:val="FootnoteReference"/>
        </w:rPr>
        <w:footnoteRef/>
      </w:r>
      <w:r>
        <w:t xml:space="preserve"> UNAIDS. Oral </w:t>
      </w:r>
      <w:proofErr w:type="spellStart"/>
      <w:r>
        <w:t>PrEP</w:t>
      </w:r>
      <w:proofErr w:type="spellEnd"/>
      <w:r>
        <w:t xml:space="preserve">–Questions and Answers. UNAIDS; 2016 </w:t>
      </w:r>
      <w:hyperlink r:id="rId1" w:history="1">
        <w:r w:rsidRPr="00F139FA">
          <w:rPr>
            <w:rStyle w:val="Hyperlink"/>
          </w:rPr>
          <w:t>http://www.unaids.org/sites/default/files/media_asset/UNAIDS_JC2765_en.pdf</w:t>
        </w:r>
      </w:hyperlink>
      <w:r>
        <w:t xml:space="preserve"> (accessed 28/9/2017)</w:t>
      </w:r>
    </w:p>
  </w:footnote>
  <w:footnote w:id="2">
    <w:p w14:paraId="7986BB1C" w14:textId="77777777" w:rsidR="00266709" w:rsidRDefault="00266709" w:rsidP="00266709">
      <w:pPr>
        <w:pStyle w:val="FootnoteText"/>
      </w:pPr>
      <w:r>
        <w:rPr>
          <w:rStyle w:val="FootnoteReference"/>
        </w:rPr>
        <w:footnoteRef/>
      </w:r>
      <w:r>
        <w:t xml:space="preserve"> AVAC. Frequently asked questions about </w:t>
      </w:r>
      <w:proofErr w:type="spellStart"/>
      <w:r>
        <w:t>PrEP</w:t>
      </w:r>
      <w:proofErr w:type="spellEnd"/>
      <w:r>
        <w:t xml:space="preserve">; Aug 2015 </w:t>
      </w:r>
      <w:hyperlink r:id="rId2" w:history="1">
        <w:r w:rsidRPr="00F139FA">
          <w:rPr>
            <w:rStyle w:val="Hyperlink"/>
          </w:rPr>
          <w:t>http://www.avac.org/sites/default/files/u3/FAQ_PrEP_South_Africa.pdf</w:t>
        </w:r>
      </w:hyperlink>
      <w:r>
        <w:t xml:space="preserve"> (accessed 28/9/2017)</w:t>
      </w:r>
    </w:p>
  </w:footnote>
  <w:footnote w:id="3">
    <w:p w14:paraId="40C51443" w14:textId="77777777" w:rsidR="00266709" w:rsidRDefault="00266709" w:rsidP="00266709">
      <w:pPr>
        <w:pStyle w:val="FootnoteText"/>
      </w:pPr>
      <w:r>
        <w:rPr>
          <w:rStyle w:val="FootnoteReference"/>
        </w:rPr>
        <w:footnoteRef/>
      </w:r>
      <w:r>
        <w:t xml:space="preserve"> </w:t>
      </w:r>
      <w:r>
        <w:rPr>
          <w:rStyle w:val="A0"/>
        </w:rPr>
        <w:t>WHO. Implementation tool for pre-exposure prophylaxis (</w:t>
      </w:r>
      <w:proofErr w:type="spellStart"/>
      <w:r>
        <w:rPr>
          <w:rStyle w:val="A0"/>
        </w:rPr>
        <w:t>PrEP</w:t>
      </w:r>
      <w:proofErr w:type="spellEnd"/>
      <w:r>
        <w:rPr>
          <w:rStyle w:val="A0"/>
        </w:rPr>
        <w:t xml:space="preserve">) of HIV infection. Module 1: Clinical. Geneva: World Health Organization; 2017 (WHO/HIV/2017.17). Licence: CC BY-NC-SA 3.0 </w:t>
      </w:r>
      <w:proofErr w:type="spellStart"/>
      <w:r>
        <w:rPr>
          <w:rStyle w:val="A0"/>
        </w:rPr>
        <w:t>IGO.h</w:t>
      </w:r>
      <w:proofErr w:type="spellEnd"/>
    </w:p>
  </w:footnote>
  <w:footnote w:id="4">
    <w:p w14:paraId="63A7282D" w14:textId="77777777" w:rsidR="00266709" w:rsidRDefault="00266709" w:rsidP="00266709">
      <w:pPr>
        <w:pStyle w:val="FootnoteText"/>
      </w:pPr>
      <w:r>
        <w:rPr>
          <w:rStyle w:val="FootnoteReference"/>
        </w:rPr>
        <w:footnoteRef/>
      </w:r>
      <w:r>
        <w:t xml:space="preserve"> </w:t>
      </w:r>
      <w:hyperlink r:id="rId3" w:history="1">
        <w:r w:rsidRPr="00F139FA">
          <w:rPr>
            <w:rStyle w:val="Hyperlink"/>
          </w:rPr>
          <w:t>https://www.preventionaccess.org/consensus</w:t>
        </w:r>
      </w:hyperlink>
      <w:r>
        <w:t xml:space="preserve"> (Accessed 28/9/2017)</w:t>
      </w:r>
    </w:p>
  </w:footnote>
  <w:footnote w:id="5">
    <w:p w14:paraId="1EBD3E63" w14:textId="77777777" w:rsidR="00266709" w:rsidRDefault="00266709" w:rsidP="00266709">
      <w:pPr>
        <w:pStyle w:val="FootnoteText"/>
      </w:pPr>
      <w:r>
        <w:rPr>
          <w:rStyle w:val="FootnoteReference"/>
        </w:rPr>
        <w:footnoteRef/>
      </w:r>
      <w:r>
        <w:t xml:space="preserve"> Prevent Access, Frequently asked questions  </w:t>
      </w:r>
      <w:hyperlink r:id="rId4" w:history="1">
        <w:r w:rsidRPr="00F139FA">
          <w:rPr>
            <w:rStyle w:val="Hyperlink"/>
          </w:rPr>
          <w:t>https://www.preventionaccess.org/faq</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FD73" w14:textId="77777777" w:rsidR="00D629AB" w:rsidRDefault="00D62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0A2CEF"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C15E" w14:textId="77777777" w:rsidR="00D629AB" w:rsidRDefault="00D62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D8F"/>
    <w:multiLevelType w:val="hybridMultilevel"/>
    <w:tmpl w:val="E4ECD9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65E63FB"/>
    <w:multiLevelType w:val="hybridMultilevel"/>
    <w:tmpl w:val="86BED0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6B04D6A"/>
    <w:multiLevelType w:val="hybridMultilevel"/>
    <w:tmpl w:val="8CE6F6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FB682B"/>
    <w:multiLevelType w:val="hybridMultilevel"/>
    <w:tmpl w:val="BD80695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B63F64"/>
    <w:multiLevelType w:val="hybridMultilevel"/>
    <w:tmpl w:val="236AFC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B27143"/>
    <w:multiLevelType w:val="hybridMultilevel"/>
    <w:tmpl w:val="78D298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A972E6F"/>
    <w:multiLevelType w:val="hybridMultilevel"/>
    <w:tmpl w:val="2542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46886"/>
    <w:multiLevelType w:val="hybridMultilevel"/>
    <w:tmpl w:val="55FE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C4CD0"/>
    <w:multiLevelType w:val="hybridMultilevel"/>
    <w:tmpl w:val="3ACE39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88E5C3C"/>
    <w:multiLevelType w:val="hybridMultilevel"/>
    <w:tmpl w:val="DDBCFD5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11073"/>
    <w:multiLevelType w:val="hybridMultilevel"/>
    <w:tmpl w:val="854063C6"/>
    <w:lvl w:ilvl="0" w:tplc="603AF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638FB"/>
    <w:multiLevelType w:val="hybridMultilevel"/>
    <w:tmpl w:val="EC62F63E"/>
    <w:lvl w:ilvl="0" w:tplc="603AF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10657"/>
    <w:multiLevelType w:val="hybridMultilevel"/>
    <w:tmpl w:val="28CEE4A2"/>
    <w:lvl w:ilvl="0" w:tplc="FB28C3A0">
      <w:start w:val="1"/>
      <w:numFmt w:val="bullet"/>
      <w:lvlText w:val="o"/>
      <w:lvlJc w:val="left"/>
      <w:pPr>
        <w:ind w:left="936" w:hanging="288"/>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D661804"/>
    <w:multiLevelType w:val="hybridMultilevel"/>
    <w:tmpl w:val="1ECCCF62"/>
    <w:lvl w:ilvl="0" w:tplc="603AF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22202"/>
    <w:multiLevelType w:val="hybridMultilevel"/>
    <w:tmpl w:val="FFB0A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6612E"/>
    <w:multiLevelType w:val="hybridMultilevel"/>
    <w:tmpl w:val="DAF2020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501B6A7C"/>
    <w:multiLevelType w:val="hybridMultilevel"/>
    <w:tmpl w:val="BEECFE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51254C40"/>
    <w:multiLevelType w:val="hybridMultilevel"/>
    <w:tmpl w:val="CBF2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56267"/>
    <w:multiLevelType w:val="hybridMultilevel"/>
    <w:tmpl w:val="9168CEC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9654BC1"/>
    <w:multiLevelType w:val="hybridMultilevel"/>
    <w:tmpl w:val="C87855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5CE16F4A"/>
    <w:multiLevelType w:val="hybridMultilevel"/>
    <w:tmpl w:val="D924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B0A90"/>
    <w:multiLevelType w:val="hybridMultilevel"/>
    <w:tmpl w:val="CA20E8C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30048"/>
    <w:multiLevelType w:val="hybridMultilevel"/>
    <w:tmpl w:val="F4CA8064"/>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61D38"/>
    <w:multiLevelType w:val="hybridMultilevel"/>
    <w:tmpl w:val="31D41A8C"/>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D4218"/>
    <w:multiLevelType w:val="hybridMultilevel"/>
    <w:tmpl w:val="BD38AC2A"/>
    <w:lvl w:ilvl="0" w:tplc="0DC0C686">
      <w:start w:val="1"/>
      <w:numFmt w:val="bullet"/>
      <w:lvlText w:val="o"/>
      <w:lvlJc w:val="left"/>
      <w:pPr>
        <w:ind w:left="936" w:hanging="288"/>
      </w:pPr>
      <w:rPr>
        <w:rFonts w:ascii="Courier New" w:hAnsi="Courier New"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6A21337B"/>
    <w:multiLevelType w:val="hybridMultilevel"/>
    <w:tmpl w:val="15104D72"/>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D7A0F"/>
    <w:multiLevelType w:val="hybridMultilevel"/>
    <w:tmpl w:val="A2425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907457D"/>
    <w:multiLevelType w:val="hybridMultilevel"/>
    <w:tmpl w:val="21202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0"/>
  </w:num>
  <w:num w:numId="4">
    <w:abstractNumId w:val="4"/>
  </w:num>
  <w:num w:numId="5">
    <w:abstractNumId w:val="15"/>
  </w:num>
  <w:num w:numId="6">
    <w:abstractNumId w:val="26"/>
  </w:num>
  <w:num w:numId="7">
    <w:abstractNumId w:val="5"/>
  </w:num>
  <w:num w:numId="8">
    <w:abstractNumId w:val="1"/>
  </w:num>
  <w:num w:numId="9">
    <w:abstractNumId w:val="3"/>
  </w:num>
  <w:num w:numId="10">
    <w:abstractNumId w:val="16"/>
  </w:num>
  <w:num w:numId="11">
    <w:abstractNumId w:val="27"/>
  </w:num>
  <w:num w:numId="12">
    <w:abstractNumId w:val="8"/>
  </w:num>
  <w:num w:numId="13">
    <w:abstractNumId w:val="2"/>
  </w:num>
  <w:num w:numId="14">
    <w:abstractNumId w:val="7"/>
  </w:num>
  <w:num w:numId="15">
    <w:abstractNumId w:val="6"/>
  </w:num>
  <w:num w:numId="16">
    <w:abstractNumId w:val="20"/>
  </w:num>
  <w:num w:numId="17">
    <w:abstractNumId w:val="17"/>
  </w:num>
  <w:num w:numId="18">
    <w:abstractNumId w:val="14"/>
  </w:num>
  <w:num w:numId="19">
    <w:abstractNumId w:val="23"/>
  </w:num>
  <w:num w:numId="20">
    <w:abstractNumId w:val="9"/>
  </w:num>
  <w:num w:numId="21">
    <w:abstractNumId w:val="21"/>
  </w:num>
  <w:num w:numId="22">
    <w:abstractNumId w:val="22"/>
  </w:num>
  <w:num w:numId="23">
    <w:abstractNumId w:val="12"/>
  </w:num>
  <w:num w:numId="24">
    <w:abstractNumId w:val="25"/>
  </w:num>
  <w:num w:numId="25">
    <w:abstractNumId w:val="24"/>
  </w:num>
  <w:num w:numId="26">
    <w:abstractNumId w:val="11"/>
  </w:num>
  <w:num w:numId="27">
    <w:abstractNumId w:val="13"/>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40"/>
    <w:rsid w:val="00035E0A"/>
    <w:rsid w:val="00035E98"/>
    <w:rsid w:val="00042739"/>
    <w:rsid w:val="000449FD"/>
    <w:rsid w:val="00067AB3"/>
    <w:rsid w:val="000A679C"/>
    <w:rsid w:val="000C7980"/>
    <w:rsid w:val="000F1940"/>
    <w:rsid w:val="00112D54"/>
    <w:rsid w:val="00151022"/>
    <w:rsid w:val="00153BE1"/>
    <w:rsid w:val="00182836"/>
    <w:rsid w:val="00260B50"/>
    <w:rsid w:val="00266709"/>
    <w:rsid w:val="00270DDB"/>
    <w:rsid w:val="00273748"/>
    <w:rsid w:val="00273F04"/>
    <w:rsid w:val="002A7E0F"/>
    <w:rsid w:val="002B6D85"/>
    <w:rsid w:val="002C1919"/>
    <w:rsid w:val="003070BC"/>
    <w:rsid w:val="00322175"/>
    <w:rsid w:val="00371C02"/>
    <w:rsid w:val="00412EF8"/>
    <w:rsid w:val="004915A2"/>
    <w:rsid w:val="00492B69"/>
    <w:rsid w:val="004B4896"/>
    <w:rsid w:val="004D5CD5"/>
    <w:rsid w:val="004F6919"/>
    <w:rsid w:val="005059BD"/>
    <w:rsid w:val="005072E4"/>
    <w:rsid w:val="00535D94"/>
    <w:rsid w:val="00570CC9"/>
    <w:rsid w:val="005E0EF5"/>
    <w:rsid w:val="006474E8"/>
    <w:rsid w:val="00690266"/>
    <w:rsid w:val="00694DAA"/>
    <w:rsid w:val="006A00E6"/>
    <w:rsid w:val="00735FA4"/>
    <w:rsid w:val="00757B7E"/>
    <w:rsid w:val="00763CF7"/>
    <w:rsid w:val="00793617"/>
    <w:rsid w:val="007B7ECE"/>
    <w:rsid w:val="00807E36"/>
    <w:rsid w:val="00894552"/>
    <w:rsid w:val="008A1128"/>
    <w:rsid w:val="00914087"/>
    <w:rsid w:val="00921A1A"/>
    <w:rsid w:val="00973819"/>
    <w:rsid w:val="00A03134"/>
    <w:rsid w:val="00A835AB"/>
    <w:rsid w:val="00B145A3"/>
    <w:rsid w:val="00B87AA5"/>
    <w:rsid w:val="00BE0CBB"/>
    <w:rsid w:val="00C12920"/>
    <w:rsid w:val="00D2374E"/>
    <w:rsid w:val="00D5611B"/>
    <w:rsid w:val="00D629AB"/>
    <w:rsid w:val="00D967E7"/>
    <w:rsid w:val="00DF7461"/>
    <w:rsid w:val="00E1002D"/>
    <w:rsid w:val="00E3099A"/>
    <w:rsid w:val="00EB0CC9"/>
    <w:rsid w:val="00F00D7D"/>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709"/>
    <w:pPr>
      <w:keepNext/>
      <w:keepLines/>
      <w:spacing w:before="480" w:line="276" w:lineRule="auto"/>
      <w:outlineLvl w:val="0"/>
    </w:pPr>
    <w:rPr>
      <w:rFonts w:asciiTheme="majorHAnsi" w:eastAsiaTheme="majorEastAsia" w:hAnsiTheme="majorHAnsi" w:cstheme="majorBidi"/>
      <w:b/>
      <w:color w:val="2F5496" w:themeColor="accent1" w:themeShade="BF"/>
      <w:sz w:val="28"/>
      <w:szCs w:val="28"/>
      <w:lang w:val="en-ZA"/>
    </w:rPr>
  </w:style>
  <w:style w:type="paragraph" w:styleId="Heading2">
    <w:name w:val="heading 2"/>
    <w:basedOn w:val="Normal"/>
    <w:link w:val="Heading2Char"/>
    <w:uiPriority w:val="9"/>
    <w:qFormat/>
    <w:rsid w:val="00266709"/>
    <w:pPr>
      <w:spacing w:before="100" w:beforeAutospacing="1" w:after="100" w:afterAutospacing="1"/>
      <w:outlineLvl w:val="1"/>
    </w:pPr>
    <w:rPr>
      <w:rFonts w:ascii="Times New Roman" w:eastAsia="Times New Roman" w:hAnsi="Times New Roman" w:cs="Times New Roman"/>
      <w:b/>
      <w:color w:val="000000" w:themeColor="text1"/>
      <w:sz w:val="36"/>
      <w:szCs w:val="36"/>
      <w:lang w:val="en-ZA" w:eastAsia="en-ZA"/>
    </w:rPr>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paragraph" w:styleId="Heading4">
    <w:name w:val="heading 4"/>
    <w:basedOn w:val="Normal"/>
    <w:next w:val="Normal"/>
    <w:link w:val="Heading4Char"/>
    <w:uiPriority w:val="9"/>
    <w:semiHidden/>
    <w:unhideWhenUsed/>
    <w:qFormat/>
    <w:rsid w:val="00266709"/>
    <w:pPr>
      <w:keepNext/>
      <w:keepLines/>
      <w:spacing w:before="40" w:line="276" w:lineRule="auto"/>
      <w:outlineLvl w:val="3"/>
    </w:pPr>
    <w:rPr>
      <w:rFonts w:asciiTheme="majorHAnsi" w:eastAsiaTheme="majorEastAsia" w:hAnsiTheme="majorHAnsi" w:cstheme="majorBidi"/>
      <w:bCs/>
      <w:i/>
      <w:iCs/>
      <w:color w:val="2F5496" w:themeColor="accent1" w:themeShade="BF"/>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5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styleId="UnresolvedMention">
    <w:name w:val="Unresolved Mention"/>
    <w:basedOn w:val="DefaultParagraphFont"/>
    <w:uiPriority w:val="99"/>
    <w:semiHidden/>
    <w:unhideWhenUsed/>
    <w:rsid w:val="00973819"/>
    <w:rPr>
      <w:color w:val="808080"/>
      <w:shd w:val="clear" w:color="auto" w:fill="E6E6E6"/>
    </w:rPr>
  </w:style>
  <w:style w:type="character" w:customStyle="1" w:styleId="ListParagraphChar">
    <w:name w:val="List Paragraph Char"/>
    <w:aliases w:val="MCHIP_list paragraph Char,List Paragraph1 Char,Recommendation Char"/>
    <w:link w:val="ListParagraph"/>
    <w:locked/>
    <w:rsid w:val="00BE0CBB"/>
  </w:style>
  <w:style w:type="paragraph" w:customStyle="1" w:styleId="Pa11">
    <w:name w:val="Pa11"/>
    <w:basedOn w:val="Normal"/>
    <w:next w:val="Normal"/>
    <w:uiPriority w:val="99"/>
    <w:rsid w:val="00921A1A"/>
    <w:pPr>
      <w:widowControl w:val="0"/>
      <w:autoSpaceDE w:val="0"/>
      <w:autoSpaceDN w:val="0"/>
      <w:adjustRightInd w:val="0"/>
      <w:spacing w:line="241" w:lineRule="atLeast"/>
    </w:pPr>
    <w:rPr>
      <w:rFonts w:ascii="Avenir 55 Roman" w:hAnsi="Avenir 55 Roman"/>
      <w:bCs/>
    </w:rPr>
  </w:style>
  <w:style w:type="character" w:customStyle="1" w:styleId="Heading1Char">
    <w:name w:val="Heading 1 Char"/>
    <w:basedOn w:val="DefaultParagraphFont"/>
    <w:link w:val="Heading1"/>
    <w:uiPriority w:val="9"/>
    <w:rsid w:val="00266709"/>
    <w:rPr>
      <w:rFonts w:asciiTheme="majorHAnsi" w:eastAsiaTheme="majorEastAsia" w:hAnsiTheme="majorHAnsi" w:cstheme="majorBidi"/>
      <w:b/>
      <w:color w:val="2F5496" w:themeColor="accent1" w:themeShade="BF"/>
      <w:sz w:val="28"/>
      <w:szCs w:val="28"/>
      <w:lang w:val="en-ZA"/>
    </w:rPr>
  </w:style>
  <w:style w:type="character" w:customStyle="1" w:styleId="Heading2Char">
    <w:name w:val="Heading 2 Char"/>
    <w:basedOn w:val="DefaultParagraphFont"/>
    <w:link w:val="Heading2"/>
    <w:uiPriority w:val="9"/>
    <w:rsid w:val="00266709"/>
    <w:rPr>
      <w:rFonts w:ascii="Times New Roman" w:eastAsia="Times New Roman" w:hAnsi="Times New Roman" w:cs="Times New Roman"/>
      <w:b/>
      <w:color w:val="000000" w:themeColor="text1"/>
      <w:sz w:val="36"/>
      <w:szCs w:val="36"/>
      <w:lang w:val="en-ZA" w:eastAsia="en-ZA"/>
    </w:rPr>
  </w:style>
  <w:style w:type="character" w:customStyle="1" w:styleId="Heading4Char">
    <w:name w:val="Heading 4 Char"/>
    <w:basedOn w:val="DefaultParagraphFont"/>
    <w:link w:val="Heading4"/>
    <w:uiPriority w:val="9"/>
    <w:semiHidden/>
    <w:rsid w:val="00266709"/>
    <w:rPr>
      <w:rFonts w:asciiTheme="majorHAnsi" w:eastAsiaTheme="majorEastAsia" w:hAnsiTheme="majorHAnsi" w:cstheme="majorBidi"/>
      <w:bCs/>
      <w:i/>
      <w:iCs/>
      <w:color w:val="2F5496" w:themeColor="accent1" w:themeShade="BF"/>
      <w:sz w:val="22"/>
      <w:szCs w:val="22"/>
      <w:lang w:val="en-ZA"/>
    </w:rPr>
  </w:style>
  <w:style w:type="paragraph" w:customStyle="1" w:styleId="Default">
    <w:name w:val="Default"/>
    <w:rsid w:val="00266709"/>
    <w:pPr>
      <w:autoSpaceDE w:val="0"/>
      <w:autoSpaceDN w:val="0"/>
      <w:adjustRightInd w:val="0"/>
    </w:pPr>
    <w:rPr>
      <w:rFonts w:ascii="Arial" w:hAnsi="Arial" w:cs="Arial"/>
      <w:bCs/>
      <w:color w:val="000000"/>
      <w:lang w:val="en-ZA"/>
    </w:rPr>
  </w:style>
  <w:style w:type="character" w:customStyle="1" w:styleId="yiv7037548838">
    <w:name w:val="yiv7037548838"/>
    <w:basedOn w:val="DefaultParagraphFont"/>
    <w:rsid w:val="00266709"/>
  </w:style>
  <w:style w:type="character" w:styleId="Emphasis">
    <w:name w:val="Emphasis"/>
    <w:basedOn w:val="DefaultParagraphFont"/>
    <w:uiPriority w:val="20"/>
    <w:qFormat/>
    <w:rsid w:val="00266709"/>
    <w:rPr>
      <w:i/>
      <w:iCs/>
    </w:rPr>
  </w:style>
  <w:style w:type="character" w:customStyle="1" w:styleId="st">
    <w:name w:val="st"/>
    <w:basedOn w:val="DefaultParagraphFont"/>
    <w:rsid w:val="00266709"/>
  </w:style>
  <w:style w:type="paragraph" w:styleId="Title">
    <w:name w:val="Title"/>
    <w:basedOn w:val="Normal"/>
    <w:next w:val="Normal"/>
    <w:link w:val="TitleChar"/>
    <w:uiPriority w:val="10"/>
    <w:qFormat/>
    <w:rsid w:val="00266709"/>
    <w:pPr>
      <w:pBdr>
        <w:bottom w:val="single" w:sz="8" w:space="4" w:color="4472C4" w:themeColor="accent1"/>
      </w:pBdr>
      <w:spacing w:after="300"/>
      <w:contextualSpacing/>
    </w:pPr>
    <w:rPr>
      <w:rFonts w:asciiTheme="majorHAnsi" w:eastAsiaTheme="majorEastAsia" w:hAnsiTheme="majorHAnsi" w:cstheme="majorBidi"/>
      <w:bCs/>
      <w:color w:val="323E4F" w:themeColor="text2" w:themeShade="BF"/>
      <w:spacing w:val="5"/>
      <w:kern w:val="28"/>
      <w:sz w:val="52"/>
      <w:szCs w:val="52"/>
      <w:lang w:val="en-ZA"/>
    </w:rPr>
  </w:style>
  <w:style w:type="character" w:customStyle="1" w:styleId="TitleChar">
    <w:name w:val="Title Char"/>
    <w:basedOn w:val="DefaultParagraphFont"/>
    <w:link w:val="Title"/>
    <w:uiPriority w:val="10"/>
    <w:rsid w:val="00266709"/>
    <w:rPr>
      <w:rFonts w:asciiTheme="majorHAnsi" w:eastAsiaTheme="majorEastAsia" w:hAnsiTheme="majorHAnsi" w:cstheme="majorBidi"/>
      <w:bCs/>
      <w:color w:val="323E4F" w:themeColor="text2" w:themeShade="BF"/>
      <w:spacing w:val="5"/>
      <w:kern w:val="28"/>
      <w:sz w:val="52"/>
      <w:szCs w:val="52"/>
      <w:lang w:val="en-ZA"/>
    </w:rPr>
  </w:style>
  <w:style w:type="paragraph" w:styleId="Revision">
    <w:name w:val="Revision"/>
    <w:hidden/>
    <w:uiPriority w:val="99"/>
    <w:semiHidden/>
    <w:rsid w:val="00266709"/>
    <w:rPr>
      <w:rFonts w:ascii="Calibri" w:hAnsi="Calibri" w:cs="Arial"/>
      <w:bCs/>
      <w:color w:val="000000" w:themeColor="text1"/>
      <w:sz w:val="22"/>
      <w:szCs w:val="22"/>
      <w:lang w:val="en-ZA"/>
    </w:rPr>
  </w:style>
  <w:style w:type="character" w:styleId="Strong">
    <w:name w:val="Strong"/>
    <w:basedOn w:val="DefaultParagraphFont"/>
    <w:uiPriority w:val="22"/>
    <w:qFormat/>
    <w:rsid w:val="00266709"/>
    <w:rPr>
      <w:b/>
      <w:bCs/>
    </w:rPr>
  </w:style>
  <w:style w:type="character" w:customStyle="1" w:styleId="A5">
    <w:name w:val="A5"/>
    <w:uiPriority w:val="99"/>
    <w:rsid w:val="00266709"/>
    <w:rPr>
      <w:rFonts w:cs="Minion Pro"/>
      <w:color w:val="211D1E"/>
      <w:sz w:val="22"/>
      <w:szCs w:val="22"/>
    </w:rPr>
  </w:style>
  <w:style w:type="paragraph" w:customStyle="1" w:styleId="Pa10">
    <w:name w:val="Pa10"/>
    <w:basedOn w:val="Default"/>
    <w:next w:val="Default"/>
    <w:uiPriority w:val="99"/>
    <w:rsid w:val="00266709"/>
    <w:pPr>
      <w:widowControl w:val="0"/>
      <w:spacing w:line="221" w:lineRule="atLeast"/>
    </w:pPr>
    <w:rPr>
      <w:rFonts w:ascii="Minion Pro" w:hAnsi="Minion Pro" w:cstheme="minorBidi"/>
      <w:color w:val="auto"/>
      <w:lang w:val="en-US"/>
    </w:rPr>
  </w:style>
  <w:style w:type="character" w:customStyle="1" w:styleId="apple-converted-space">
    <w:name w:val="apple-converted-space"/>
    <w:basedOn w:val="DefaultParagraphFont"/>
    <w:rsid w:val="00266709"/>
  </w:style>
  <w:style w:type="paragraph" w:styleId="FootnoteText">
    <w:name w:val="footnote text"/>
    <w:basedOn w:val="Normal"/>
    <w:link w:val="FootnoteTextChar"/>
    <w:uiPriority w:val="99"/>
    <w:semiHidden/>
    <w:unhideWhenUsed/>
    <w:rsid w:val="00266709"/>
    <w:rPr>
      <w:rFonts w:ascii="Calibri" w:hAnsi="Calibri" w:cs="Arial"/>
      <w:bCs/>
      <w:color w:val="000000" w:themeColor="text1"/>
      <w:sz w:val="20"/>
      <w:szCs w:val="20"/>
      <w:lang w:val="en-ZA"/>
    </w:rPr>
  </w:style>
  <w:style w:type="character" w:customStyle="1" w:styleId="FootnoteTextChar">
    <w:name w:val="Footnote Text Char"/>
    <w:basedOn w:val="DefaultParagraphFont"/>
    <w:link w:val="FootnoteText"/>
    <w:uiPriority w:val="99"/>
    <w:semiHidden/>
    <w:rsid w:val="00266709"/>
    <w:rPr>
      <w:rFonts w:ascii="Calibri" w:hAnsi="Calibri" w:cs="Arial"/>
      <w:bCs/>
      <w:color w:val="000000" w:themeColor="text1"/>
      <w:sz w:val="20"/>
      <w:szCs w:val="20"/>
      <w:lang w:val="en-ZA"/>
    </w:rPr>
  </w:style>
  <w:style w:type="character" w:styleId="FootnoteReference">
    <w:name w:val="footnote reference"/>
    <w:basedOn w:val="DefaultParagraphFont"/>
    <w:uiPriority w:val="99"/>
    <w:semiHidden/>
    <w:unhideWhenUsed/>
    <w:rsid w:val="00266709"/>
    <w:rPr>
      <w:vertAlign w:val="superscript"/>
    </w:rPr>
  </w:style>
  <w:style w:type="character" w:customStyle="1" w:styleId="A0">
    <w:name w:val="A0"/>
    <w:uiPriority w:val="99"/>
    <w:rsid w:val="00266709"/>
    <w:rPr>
      <w:rFonts w:cs="WVHEJ T+ Frutiger"/>
      <w:color w:val="57585A"/>
      <w:sz w:val="20"/>
      <w:szCs w:val="20"/>
    </w:rPr>
  </w:style>
  <w:style w:type="paragraph" w:customStyle="1" w:styleId="font8">
    <w:name w:val="font_8"/>
    <w:basedOn w:val="Normal"/>
    <w:rsid w:val="00266709"/>
    <w:pPr>
      <w:spacing w:before="100" w:beforeAutospacing="1" w:after="100" w:afterAutospacing="1"/>
    </w:pPr>
    <w:rPr>
      <w:rFonts w:ascii="Times New Roman" w:eastAsia="Times New Roman" w:hAnsi="Times New Roman" w:cs="Times New Roman"/>
      <w:lang w:val="en-ZA" w:eastAsia="en-ZA"/>
    </w:rPr>
  </w:style>
  <w:style w:type="character" w:customStyle="1" w:styleId="color11">
    <w:name w:val="color_11"/>
    <w:basedOn w:val="DefaultParagraphFont"/>
    <w:rsid w:val="00266709"/>
  </w:style>
  <w:style w:type="character" w:customStyle="1" w:styleId="wixguard">
    <w:name w:val="wixguard"/>
    <w:basedOn w:val="DefaultParagraphFont"/>
    <w:rsid w:val="00266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preventionaccess.org/consensus" TargetMode="External"/><Relationship Id="rId2" Type="http://schemas.openxmlformats.org/officeDocument/2006/relationships/hyperlink" Target="http://www.avac.org/sites/default/files/u3/FAQ_PrEP_South_Africa.pdf" TargetMode="External"/><Relationship Id="rId1" Type="http://schemas.openxmlformats.org/officeDocument/2006/relationships/hyperlink" Target="http://www.unaids.org/sites/default/files/media_asset/UNAIDS_JC2765_en.pdf" TargetMode="External"/><Relationship Id="rId4" Type="http://schemas.openxmlformats.org/officeDocument/2006/relationships/hyperlink" Target="https://www.preventionaccess.org/fa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2.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 ds:uri="87ad8935-3998-4376-9c88-a9a7e5e06e07"/>
  </ds:schemaRefs>
</ds:datastoreItem>
</file>

<file path=customXml/itemProps3.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Megan Dunbar</cp:lastModifiedBy>
  <cp:revision>2</cp:revision>
  <dcterms:created xsi:type="dcterms:W3CDTF">2018-12-05T20:00:00Z</dcterms:created>
  <dcterms:modified xsi:type="dcterms:W3CDTF">2018-12-05T20:00:00Z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