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C296" w14:textId="77777777" w:rsidR="00A0760A" w:rsidRPr="0055048A" w:rsidRDefault="00A0760A" w:rsidP="007E118D">
      <w:pPr>
        <w:pStyle w:val="Heading1"/>
        <w:shd w:val="clear" w:color="auto" w:fill="2F5496" w:themeFill="accent1" w:themeFillShade="BF"/>
      </w:pPr>
      <w:bookmarkStart w:id="0" w:name="_Toc74237842"/>
      <w:r w:rsidRPr="0055048A">
        <w:t>Annex A: Advocacy Messaging Framework Template</w:t>
      </w:r>
      <w:bookmarkEnd w:id="0"/>
    </w:p>
    <w:p w14:paraId="6559BC59" w14:textId="77777777" w:rsidR="00A0760A" w:rsidRPr="0055048A" w:rsidRDefault="00A0760A" w:rsidP="00A0760A">
      <w:pPr>
        <w:rPr>
          <w:rFonts w:ascii="Gill Sans MT" w:hAnsi="Gill Sans MT"/>
          <w:b/>
          <w:bCs/>
          <w:lang w:val="en-GB"/>
        </w:rPr>
      </w:pPr>
    </w:p>
    <w:p w14:paraId="3E9B8397" w14:textId="77777777" w:rsidR="00A0760A" w:rsidRPr="00957BA5" w:rsidRDefault="00A0760A" w:rsidP="00957BA5">
      <w:pPr>
        <w:pStyle w:val="Heading2"/>
      </w:pPr>
      <w:r w:rsidRPr="00957BA5">
        <w:t>Part 1: Advocacy goals</w:t>
      </w:r>
    </w:p>
    <w:p w14:paraId="6F1408DA" w14:textId="77777777" w:rsidR="00A0760A" w:rsidRPr="00B81B3B" w:rsidRDefault="00A0760A" w:rsidP="00A0760A">
      <w:pPr>
        <w:rPr>
          <w:rFonts w:ascii="Gill Sans MT" w:hAnsi="Gill Sans MT"/>
          <w:sz w:val="20"/>
          <w:szCs w:val="20"/>
          <w:lang w:val="en-GB"/>
        </w:rPr>
      </w:pPr>
      <w:r w:rsidRPr="00B81B3B">
        <w:rPr>
          <w:rFonts w:ascii="Gill Sans MT" w:eastAsia="Gill Sans MT" w:hAnsi="Gill Sans MT" w:cs="Gill Sans MT"/>
          <w:sz w:val="20"/>
          <w:szCs w:val="20"/>
          <w:lang w:val="en-GB"/>
        </w:rPr>
        <w:t>State up to three overarching goals for all your advocacy activities.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041"/>
      </w:tblGrid>
      <w:tr w:rsidR="00A0760A" w:rsidRPr="0055048A" w14:paraId="17EDAC3A" w14:textId="77777777" w:rsidTr="00A9629F">
        <w:tc>
          <w:tcPr>
            <w:tcW w:w="1975" w:type="dxa"/>
            <w:vAlign w:val="bottom"/>
          </w:tcPr>
          <w:p w14:paraId="6EA47A98" w14:textId="77777777" w:rsidR="00A0760A" w:rsidRPr="0055048A" w:rsidRDefault="00A0760A" w:rsidP="00A9629F">
            <w:pPr>
              <w:spacing w:line="360" w:lineRule="auto"/>
              <w:rPr>
                <w:rFonts w:ascii="Gill Sans MT" w:hAnsi="Gill Sans MT"/>
                <w:lang w:val="en-GB"/>
              </w:rPr>
            </w:pPr>
            <w:r w:rsidRPr="0055048A">
              <w:rPr>
                <w:rFonts w:ascii="Gill Sans MT" w:hAnsi="Gill Sans MT"/>
                <w:lang w:val="en-GB"/>
              </w:rPr>
              <w:t>Goal #1:</w:t>
            </w:r>
          </w:p>
        </w:tc>
        <w:tc>
          <w:tcPr>
            <w:tcW w:w="7041" w:type="dxa"/>
            <w:tcBorders>
              <w:bottom w:val="single" w:sz="4" w:space="0" w:color="auto"/>
            </w:tcBorders>
          </w:tcPr>
          <w:p w14:paraId="37000C89" w14:textId="77777777" w:rsidR="00A0760A" w:rsidRPr="0055048A" w:rsidRDefault="00A0760A" w:rsidP="00A9629F">
            <w:pPr>
              <w:spacing w:line="360" w:lineRule="auto"/>
              <w:rPr>
                <w:rFonts w:ascii="Gill Sans MT" w:hAnsi="Gill Sans MT"/>
                <w:lang w:val="en-GB"/>
              </w:rPr>
            </w:pPr>
          </w:p>
        </w:tc>
      </w:tr>
      <w:tr w:rsidR="00A0760A" w:rsidRPr="0055048A" w14:paraId="245F209B" w14:textId="77777777" w:rsidTr="00A9629F">
        <w:tc>
          <w:tcPr>
            <w:tcW w:w="1975" w:type="dxa"/>
            <w:vAlign w:val="bottom"/>
          </w:tcPr>
          <w:p w14:paraId="13F4F95A" w14:textId="77777777" w:rsidR="00A0760A" w:rsidRPr="0055048A" w:rsidRDefault="00A0760A" w:rsidP="00A9629F">
            <w:pPr>
              <w:spacing w:line="360" w:lineRule="auto"/>
              <w:rPr>
                <w:rFonts w:ascii="Gill Sans MT" w:hAnsi="Gill Sans MT"/>
                <w:lang w:val="en-GB"/>
              </w:rPr>
            </w:pPr>
            <w:r w:rsidRPr="0055048A">
              <w:rPr>
                <w:rFonts w:ascii="Gill Sans MT" w:hAnsi="Gill Sans MT"/>
                <w:lang w:val="en-GB"/>
              </w:rPr>
              <w:t>Goal #2:</w:t>
            </w:r>
          </w:p>
        </w:tc>
        <w:tc>
          <w:tcPr>
            <w:tcW w:w="7041" w:type="dxa"/>
            <w:tcBorders>
              <w:top w:val="single" w:sz="4" w:space="0" w:color="auto"/>
              <w:bottom w:val="single" w:sz="4" w:space="0" w:color="auto"/>
            </w:tcBorders>
          </w:tcPr>
          <w:p w14:paraId="380EA1BA" w14:textId="77777777" w:rsidR="00A0760A" w:rsidRPr="0055048A" w:rsidRDefault="00A0760A" w:rsidP="00A9629F">
            <w:pPr>
              <w:spacing w:line="360" w:lineRule="auto"/>
              <w:rPr>
                <w:rFonts w:ascii="Gill Sans MT" w:hAnsi="Gill Sans MT"/>
                <w:lang w:val="en-GB"/>
              </w:rPr>
            </w:pPr>
          </w:p>
        </w:tc>
      </w:tr>
      <w:tr w:rsidR="00A0760A" w:rsidRPr="0055048A" w14:paraId="735728CB" w14:textId="77777777" w:rsidTr="00A9629F">
        <w:tc>
          <w:tcPr>
            <w:tcW w:w="1975" w:type="dxa"/>
            <w:vAlign w:val="bottom"/>
          </w:tcPr>
          <w:p w14:paraId="7072B173" w14:textId="77777777" w:rsidR="00A0760A" w:rsidRPr="0055048A" w:rsidRDefault="00A0760A" w:rsidP="00A9629F">
            <w:pPr>
              <w:spacing w:line="360" w:lineRule="auto"/>
              <w:rPr>
                <w:rFonts w:ascii="Gill Sans MT" w:hAnsi="Gill Sans MT"/>
                <w:lang w:val="en-GB"/>
              </w:rPr>
            </w:pPr>
            <w:r w:rsidRPr="0055048A">
              <w:rPr>
                <w:rFonts w:ascii="Gill Sans MT" w:hAnsi="Gill Sans MT"/>
                <w:lang w:val="en-GB"/>
              </w:rPr>
              <w:t>Goal #3:</w:t>
            </w:r>
          </w:p>
        </w:tc>
        <w:tc>
          <w:tcPr>
            <w:tcW w:w="7041" w:type="dxa"/>
            <w:tcBorders>
              <w:top w:val="single" w:sz="4" w:space="0" w:color="auto"/>
              <w:bottom w:val="single" w:sz="4" w:space="0" w:color="auto"/>
            </w:tcBorders>
          </w:tcPr>
          <w:p w14:paraId="7B0E6C21" w14:textId="77777777" w:rsidR="00A0760A" w:rsidRPr="0055048A" w:rsidRDefault="00A0760A" w:rsidP="00A9629F">
            <w:pPr>
              <w:spacing w:line="360" w:lineRule="auto"/>
              <w:rPr>
                <w:rFonts w:ascii="Gill Sans MT" w:hAnsi="Gill Sans MT"/>
                <w:lang w:val="en-GB"/>
              </w:rPr>
            </w:pPr>
          </w:p>
        </w:tc>
      </w:tr>
    </w:tbl>
    <w:p w14:paraId="71C4E8DB" w14:textId="77777777" w:rsidR="00A0760A" w:rsidRPr="0055048A" w:rsidRDefault="00A0760A" w:rsidP="00A0760A">
      <w:pPr>
        <w:rPr>
          <w:rFonts w:ascii="Gill Sans MT" w:hAnsi="Gill Sans MT"/>
          <w:lang w:val="en-GB"/>
        </w:rPr>
      </w:pPr>
    </w:p>
    <w:p w14:paraId="2A26162A" w14:textId="1A19578C" w:rsidR="00A0760A" w:rsidRPr="0055048A" w:rsidRDefault="00A0760A" w:rsidP="00957BA5">
      <w:pPr>
        <w:pStyle w:val="Heading2"/>
      </w:pPr>
      <w:r w:rsidRPr="0055048A">
        <w:t>Part 2: Decision</w:t>
      </w:r>
      <w:r w:rsidR="00957BA5">
        <w:t xml:space="preserve"> </w:t>
      </w:r>
      <w:r w:rsidRPr="0055048A">
        <w:t>makers to target</w:t>
      </w:r>
    </w:p>
    <w:p w14:paraId="122D25CC" w14:textId="0A6390CD" w:rsidR="00A0760A" w:rsidRPr="00B81B3B" w:rsidRDefault="00A0760A" w:rsidP="00A0760A">
      <w:pPr>
        <w:rPr>
          <w:rFonts w:ascii="Gill Sans MT" w:hAnsi="Gill Sans MT"/>
          <w:b/>
          <w:bCs/>
          <w:sz w:val="20"/>
          <w:szCs w:val="20"/>
          <w:lang w:val="en-GB"/>
        </w:rPr>
      </w:pPr>
      <w:r w:rsidRPr="00B81B3B">
        <w:rPr>
          <w:rFonts w:ascii="Gill Sans MT" w:eastAsia="Gill Sans MT" w:hAnsi="Gill Sans MT" w:cs="Gill Sans MT"/>
          <w:sz w:val="20"/>
          <w:szCs w:val="20"/>
          <w:lang w:val="en-GB"/>
        </w:rPr>
        <w:t>List those decision</w:t>
      </w:r>
      <w:r w:rsidR="00CA4B1F" w:rsidRPr="00B81B3B">
        <w:rPr>
          <w:rFonts w:ascii="Gill Sans MT" w:eastAsia="Gill Sans MT" w:hAnsi="Gill Sans MT" w:cs="Gill Sans MT"/>
          <w:sz w:val="20"/>
          <w:szCs w:val="20"/>
          <w:lang w:val="en-GB"/>
        </w:rPr>
        <w:t xml:space="preserve"> </w:t>
      </w:r>
      <w:r w:rsidRPr="00B81B3B">
        <w:rPr>
          <w:rFonts w:ascii="Gill Sans MT" w:eastAsia="Gill Sans MT" w:hAnsi="Gill Sans MT" w:cs="Gill Sans MT"/>
          <w:sz w:val="20"/>
          <w:szCs w:val="20"/>
          <w:lang w:val="en-GB"/>
        </w:rPr>
        <w:t>makers you will need to influence to achieve your goals.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041"/>
      </w:tblGrid>
      <w:tr w:rsidR="00A0760A" w:rsidRPr="0055048A" w14:paraId="04D0BA64" w14:textId="77777777" w:rsidTr="00A9629F">
        <w:tc>
          <w:tcPr>
            <w:tcW w:w="1975" w:type="dxa"/>
            <w:vAlign w:val="bottom"/>
          </w:tcPr>
          <w:p w14:paraId="690FC319" w14:textId="77777777" w:rsidR="00A0760A" w:rsidRPr="0055048A" w:rsidRDefault="00A0760A" w:rsidP="00A9629F">
            <w:pPr>
              <w:rPr>
                <w:rFonts w:ascii="Gill Sans MT" w:hAnsi="Gill Sans MT"/>
                <w:lang w:val="en-GB"/>
              </w:rPr>
            </w:pPr>
            <w:r w:rsidRPr="0055048A">
              <w:rPr>
                <w:rFonts w:ascii="Gill Sans MT" w:hAnsi="Gill Sans MT"/>
                <w:lang w:val="en-GB"/>
              </w:rPr>
              <w:t>Decision-maker #1:</w:t>
            </w:r>
          </w:p>
        </w:tc>
        <w:tc>
          <w:tcPr>
            <w:tcW w:w="7041" w:type="dxa"/>
            <w:tcBorders>
              <w:bottom w:val="single" w:sz="4" w:space="0" w:color="auto"/>
            </w:tcBorders>
          </w:tcPr>
          <w:p w14:paraId="1CBC7492" w14:textId="77777777" w:rsidR="00A0760A" w:rsidRPr="0055048A" w:rsidRDefault="00A0760A" w:rsidP="00A9629F">
            <w:pPr>
              <w:spacing w:line="360" w:lineRule="auto"/>
              <w:rPr>
                <w:rFonts w:ascii="Gill Sans MT" w:hAnsi="Gill Sans MT"/>
                <w:lang w:val="en-GB"/>
              </w:rPr>
            </w:pPr>
          </w:p>
        </w:tc>
      </w:tr>
      <w:tr w:rsidR="00A0760A" w:rsidRPr="0055048A" w14:paraId="15A7CB40" w14:textId="77777777" w:rsidTr="00A9629F">
        <w:tc>
          <w:tcPr>
            <w:tcW w:w="1975" w:type="dxa"/>
            <w:vAlign w:val="bottom"/>
          </w:tcPr>
          <w:p w14:paraId="568B4E64" w14:textId="77777777" w:rsidR="00A0760A" w:rsidRPr="0055048A" w:rsidRDefault="00A0760A" w:rsidP="00A9629F">
            <w:pPr>
              <w:rPr>
                <w:rFonts w:ascii="Gill Sans MT" w:hAnsi="Gill Sans MT"/>
                <w:lang w:val="en-GB"/>
              </w:rPr>
            </w:pPr>
            <w:r w:rsidRPr="0055048A">
              <w:rPr>
                <w:rFonts w:ascii="Gill Sans MT" w:hAnsi="Gill Sans MT"/>
                <w:lang w:val="en-GB"/>
              </w:rPr>
              <w:t>Decision-maker #2:</w:t>
            </w:r>
          </w:p>
        </w:tc>
        <w:tc>
          <w:tcPr>
            <w:tcW w:w="7041" w:type="dxa"/>
            <w:tcBorders>
              <w:top w:val="single" w:sz="4" w:space="0" w:color="auto"/>
              <w:bottom w:val="single" w:sz="4" w:space="0" w:color="auto"/>
            </w:tcBorders>
          </w:tcPr>
          <w:p w14:paraId="394B37C8" w14:textId="77777777" w:rsidR="00A0760A" w:rsidRPr="0055048A" w:rsidRDefault="00A0760A" w:rsidP="00A9629F">
            <w:pPr>
              <w:spacing w:line="360" w:lineRule="auto"/>
              <w:rPr>
                <w:rFonts w:ascii="Gill Sans MT" w:hAnsi="Gill Sans MT"/>
                <w:lang w:val="en-GB"/>
              </w:rPr>
            </w:pPr>
          </w:p>
        </w:tc>
      </w:tr>
      <w:tr w:rsidR="00A0760A" w:rsidRPr="0055048A" w14:paraId="4BBB10FF" w14:textId="77777777" w:rsidTr="00A9629F">
        <w:tc>
          <w:tcPr>
            <w:tcW w:w="1975" w:type="dxa"/>
            <w:vAlign w:val="bottom"/>
          </w:tcPr>
          <w:p w14:paraId="612D16B0" w14:textId="77777777" w:rsidR="00A0760A" w:rsidRPr="0055048A" w:rsidRDefault="00A0760A" w:rsidP="00A9629F">
            <w:pPr>
              <w:rPr>
                <w:rFonts w:ascii="Gill Sans MT" w:hAnsi="Gill Sans MT"/>
                <w:lang w:val="en-GB"/>
              </w:rPr>
            </w:pPr>
            <w:r w:rsidRPr="0055048A">
              <w:rPr>
                <w:rFonts w:ascii="Gill Sans MT" w:hAnsi="Gill Sans MT"/>
                <w:lang w:val="en-GB"/>
              </w:rPr>
              <w:t>Decision-maker #3:</w:t>
            </w:r>
          </w:p>
        </w:tc>
        <w:tc>
          <w:tcPr>
            <w:tcW w:w="7041" w:type="dxa"/>
            <w:tcBorders>
              <w:top w:val="single" w:sz="4" w:space="0" w:color="auto"/>
              <w:bottom w:val="single" w:sz="4" w:space="0" w:color="auto"/>
            </w:tcBorders>
          </w:tcPr>
          <w:p w14:paraId="19CC3FDF" w14:textId="77777777" w:rsidR="00A0760A" w:rsidRPr="0055048A" w:rsidRDefault="00A0760A" w:rsidP="00A9629F">
            <w:pPr>
              <w:spacing w:line="360" w:lineRule="auto"/>
              <w:rPr>
                <w:rFonts w:ascii="Gill Sans MT" w:hAnsi="Gill Sans MT"/>
                <w:lang w:val="en-GB"/>
              </w:rPr>
            </w:pPr>
          </w:p>
        </w:tc>
      </w:tr>
      <w:tr w:rsidR="00A0760A" w:rsidRPr="0055048A" w14:paraId="2AB9C504" w14:textId="77777777" w:rsidTr="00A9629F">
        <w:tc>
          <w:tcPr>
            <w:tcW w:w="1975" w:type="dxa"/>
            <w:vAlign w:val="bottom"/>
          </w:tcPr>
          <w:p w14:paraId="6287EF4F" w14:textId="77777777" w:rsidR="00A0760A" w:rsidRPr="0055048A" w:rsidRDefault="00A0760A" w:rsidP="00A9629F">
            <w:pPr>
              <w:rPr>
                <w:rFonts w:ascii="Gill Sans MT" w:hAnsi="Gill Sans MT"/>
                <w:lang w:val="en-GB"/>
              </w:rPr>
            </w:pPr>
            <w:r w:rsidRPr="0055048A">
              <w:rPr>
                <w:rFonts w:ascii="Gill Sans MT" w:hAnsi="Gill Sans MT"/>
                <w:lang w:val="en-GB"/>
              </w:rPr>
              <w:t>Decision-maker #4:</w:t>
            </w:r>
          </w:p>
        </w:tc>
        <w:tc>
          <w:tcPr>
            <w:tcW w:w="7041" w:type="dxa"/>
            <w:tcBorders>
              <w:top w:val="single" w:sz="4" w:space="0" w:color="auto"/>
              <w:bottom w:val="single" w:sz="4" w:space="0" w:color="auto"/>
            </w:tcBorders>
          </w:tcPr>
          <w:p w14:paraId="13F4A063" w14:textId="77777777" w:rsidR="00A0760A" w:rsidRPr="0055048A" w:rsidRDefault="00A0760A" w:rsidP="00A9629F">
            <w:pPr>
              <w:spacing w:line="360" w:lineRule="auto"/>
              <w:rPr>
                <w:rFonts w:ascii="Gill Sans MT" w:hAnsi="Gill Sans MT"/>
                <w:lang w:val="en-GB"/>
              </w:rPr>
            </w:pPr>
          </w:p>
        </w:tc>
      </w:tr>
      <w:tr w:rsidR="00A0760A" w:rsidRPr="0055048A" w14:paraId="6A041D6C" w14:textId="77777777" w:rsidTr="00A9629F">
        <w:trPr>
          <w:trHeight w:val="50"/>
        </w:trPr>
        <w:tc>
          <w:tcPr>
            <w:tcW w:w="1975" w:type="dxa"/>
            <w:vAlign w:val="bottom"/>
          </w:tcPr>
          <w:p w14:paraId="33C7F622" w14:textId="77777777" w:rsidR="00A0760A" w:rsidRPr="0055048A" w:rsidRDefault="00A0760A" w:rsidP="00A9629F">
            <w:pPr>
              <w:rPr>
                <w:rFonts w:ascii="Gill Sans MT" w:hAnsi="Gill Sans MT"/>
                <w:lang w:val="en-GB"/>
              </w:rPr>
            </w:pPr>
            <w:r w:rsidRPr="0055048A">
              <w:rPr>
                <w:rFonts w:ascii="Gill Sans MT" w:hAnsi="Gill Sans MT"/>
                <w:lang w:val="en-GB"/>
              </w:rPr>
              <w:t>Decision-maker #5:</w:t>
            </w:r>
          </w:p>
        </w:tc>
        <w:tc>
          <w:tcPr>
            <w:tcW w:w="7041" w:type="dxa"/>
            <w:tcBorders>
              <w:top w:val="single" w:sz="4" w:space="0" w:color="auto"/>
              <w:bottom w:val="single" w:sz="4" w:space="0" w:color="auto"/>
            </w:tcBorders>
          </w:tcPr>
          <w:p w14:paraId="193A3B5D" w14:textId="77777777" w:rsidR="00A0760A" w:rsidRPr="0055048A" w:rsidRDefault="00A0760A" w:rsidP="00A9629F">
            <w:pPr>
              <w:spacing w:line="360" w:lineRule="auto"/>
              <w:rPr>
                <w:rFonts w:ascii="Gill Sans MT" w:hAnsi="Gill Sans MT"/>
                <w:lang w:val="en-GB"/>
              </w:rPr>
            </w:pPr>
          </w:p>
        </w:tc>
      </w:tr>
    </w:tbl>
    <w:p w14:paraId="3AE9B2BE" w14:textId="77777777" w:rsidR="00A0760A" w:rsidRDefault="00A0760A" w:rsidP="00A0760A">
      <w:pPr>
        <w:rPr>
          <w:rFonts w:ascii="Gill Sans MT" w:hAnsi="Gill Sans MT"/>
          <w:lang w:val="en-GB"/>
        </w:rPr>
      </w:pPr>
    </w:p>
    <w:p w14:paraId="327AFC30" w14:textId="77777777" w:rsidR="00A0760A" w:rsidRPr="00957BA5" w:rsidRDefault="00A0760A" w:rsidP="00957BA5">
      <w:pPr>
        <w:pBdr>
          <w:top w:val="single" w:sz="4" w:space="0" w:color="ED7D31" w:themeColor="accent2"/>
          <w:left w:val="single" w:sz="4" w:space="4" w:color="ED7D31" w:themeColor="accent2"/>
          <w:bottom w:val="single" w:sz="4" w:space="1" w:color="ED7D31" w:themeColor="accent2"/>
          <w:right w:val="single" w:sz="4" w:space="4" w:color="ED7D31" w:themeColor="accent2"/>
        </w:pBdr>
        <w:spacing w:after="0" w:line="240" w:lineRule="auto"/>
        <w:rPr>
          <w:rFonts w:ascii="Gill Sans MT" w:eastAsia="Gill Sans MT" w:hAnsi="Gill Sans MT" w:cs="Gill Sans MT"/>
          <w:b/>
          <w:bCs/>
          <w:color w:val="ED7D31" w:themeColor="accent2"/>
          <w:lang w:val="en-GB"/>
        </w:rPr>
      </w:pPr>
      <w:r w:rsidRPr="00957BA5">
        <w:rPr>
          <w:rFonts w:ascii="Gill Sans MT" w:eastAsia="Gill Sans MT" w:hAnsi="Gill Sans MT" w:cs="Gill Sans MT"/>
          <w:b/>
          <w:bCs/>
          <w:color w:val="ED7D31" w:themeColor="accent2"/>
          <w:lang w:val="en-GB"/>
        </w:rPr>
        <w:t xml:space="preserve">Important note: Although key messages may be the same for all of your decision-makers, you may need to complete Steps 3 – 5 for each decision-maker. This will help you ensure that key messages are aligned with the interests, agendas and needs of each decision-maker. </w:t>
      </w:r>
    </w:p>
    <w:p w14:paraId="33299D1F" w14:textId="77777777" w:rsidR="00A0760A" w:rsidRPr="0055048A" w:rsidRDefault="00A0760A" w:rsidP="00A0760A">
      <w:pPr>
        <w:rPr>
          <w:rFonts w:ascii="Gill Sans MT" w:hAnsi="Gill Sans MT"/>
          <w:lang w:val="en-GB"/>
        </w:rPr>
      </w:pPr>
    </w:p>
    <w:p w14:paraId="5E7D8660" w14:textId="1774BF05" w:rsidR="00A0760A" w:rsidRPr="0055048A" w:rsidRDefault="00A0760A" w:rsidP="00957BA5">
      <w:pPr>
        <w:pStyle w:val="Heading2"/>
      </w:pPr>
      <w:r w:rsidRPr="0055048A">
        <w:t>Part 3: Key information about the decision</w:t>
      </w:r>
      <w:r w:rsidR="00CA4B1F">
        <w:t xml:space="preserve"> </w:t>
      </w:r>
      <w:r w:rsidRPr="0055048A">
        <w:t>maker</w:t>
      </w:r>
    </w:p>
    <w:p w14:paraId="10990218" w14:textId="73A77759" w:rsidR="00A0760A" w:rsidRPr="00B81B3B" w:rsidRDefault="00A0760A" w:rsidP="00A0760A">
      <w:pPr>
        <w:rPr>
          <w:rFonts w:ascii="Gill Sans MT" w:hAnsi="Gill Sans MT"/>
          <w:b/>
          <w:bCs/>
          <w:sz w:val="20"/>
          <w:szCs w:val="20"/>
          <w:lang w:val="en-GB"/>
        </w:rPr>
      </w:pPr>
      <w:r w:rsidRPr="00B81B3B">
        <w:rPr>
          <w:rFonts w:ascii="Gill Sans MT" w:eastAsia="Gill Sans MT" w:hAnsi="Gill Sans MT" w:cs="Gill Sans MT"/>
          <w:sz w:val="20"/>
          <w:szCs w:val="20"/>
          <w:lang w:val="en-GB"/>
        </w:rPr>
        <w:t>Document each decision</w:t>
      </w:r>
      <w:r w:rsidR="00CA4B1F" w:rsidRPr="00B81B3B">
        <w:rPr>
          <w:rFonts w:ascii="Gill Sans MT" w:eastAsia="Gill Sans MT" w:hAnsi="Gill Sans MT" w:cs="Gill Sans MT"/>
          <w:sz w:val="20"/>
          <w:szCs w:val="20"/>
          <w:lang w:val="en-GB"/>
        </w:rPr>
        <w:t xml:space="preserve"> </w:t>
      </w:r>
      <w:r w:rsidRPr="00B81B3B">
        <w:rPr>
          <w:rFonts w:ascii="Gill Sans MT" w:eastAsia="Gill Sans MT" w:hAnsi="Gill Sans MT" w:cs="Gill Sans MT"/>
          <w:sz w:val="20"/>
          <w:szCs w:val="20"/>
          <w:lang w:val="en-GB"/>
        </w:rPr>
        <w:t>maker’s current level of knowledge about the ring and their interests or agenda.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4542"/>
        <w:gridCol w:w="4543"/>
      </w:tblGrid>
      <w:tr w:rsidR="00CA4B1F" w:rsidRPr="00CA4B1F" w14:paraId="2E5F8870" w14:textId="77777777" w:rsidTr="00CA4B1F">
        <w:trPr>
          <w:trHeight w:val="321"/>
        </w:trPr>
        <w:tc>
          <w:tcPr>
            <w:tcW w:w="4542" w:type="dxa"/>
            <w:shd w:val="clear" w:color="auto" w:fill="2F5496" w:themeFill="accent1" w:themeFillShade="BF"/>
          </w:tcPr>
          <w:p w14:paraId="58F217CD" w14:textId="77777777" w:rsidR="00A0760A" w:rsidRPr="00CA4B1F" w:rsidRDefault="00A0760A" w:rsidP="00A9629F">
            <w:pPr>
              <w:rPr>
                <w:rFonts w:ascii="Gill Sans MT" w:hAnsi="Gill Sans MT"/>
                <w:b/>
                <w:bCs/>
                <w:color w:val="FFFFFF" w:themeColor="background1"/>
                <w:lang w:val="en-GB"/>
              </w:rPr>
            </w:pPr>
            <w:r w:rsidRPr="00CA4B1F">
              <w:rPr>
                <w:rFonts w:ascii="Gill Sans MT" w:hAnsi="Gill Sans MT"/>
                <w:b/>
                <w:bCs/>
                <w:color w:val="FFFFFF" w:themeColor="background1"/>
              </w:rPr>
              <w:t xml:space="preserve">Decision-maker </w:t>
            </w:r>
            <w:r w:rsidRPr="00CA4B1F">
              <w:rPr>
                <w:rFonts w:ascii="Gill Sans MT" w:hAnsi="Gill Sans MT"/>
                <w:b/>
                <w:bCs/>
                <w:color w:val="FFFFFF" w:themeColor="background1"/>
                <w:lang w:val="en-GB"/>
              </w:rPr>
              <w:t>(Title/person type/process)</w:t>
            </w:r>
          </w:p>
        </w:tc>
        <w:tc>
          <w:tcPr>
            <w:tcW w:w="4543" w:type="dxa"/>
            <w:shd w:val="clear" w:color="auto" w:fill="2F5496" w:themeFill="accent1" w:themeFillShade="BF"/>
          </w:tcPr>
          <w:p w14:paraId="5A87FF71" w14:textId="77777777" w:rsidR="00A0760A" w:rsidRPr="00CA4B1F" w:rsidRDefault="00A0760A" w:rsidP="00A9629F">
            <w:pPr>
              <w:rPr>
                <w:rFonts w:ascii="Gill Sans MT" w:hAnsi="Gill Sans MT"/>
                <w:b/>
                <w:bCs/>
                <w:color w:val="FFFFFF" w:themeColor="background1"/>
                <w:lang w:val="en-GB"/>
              </w:rPr>
            </w:pPr>
            <w:r w:rsidRPr="00CA4B1F">
              <w:rPr>
                <w:rFonts w:ascii="Gill Sans MT" w:hAnsi="Gill Sans MT"/>
                <w:b/>
                <w:bCs/>
                <w:color w:val="FFFFFF" w:themeColor="background1"/>
                <w:lang w:val="en-GB"/>
              </w:rPr>
              <w:t>Role</w:t>
            </w:r>
          </w:p>
        </w:tc>
      </w:tr>
      <w:tr w:rsidR="00A0760A" w:rsidRPr="0055048A" w14:paraId="4FD3D44E" w14:textId="77777777" w:rsidTr="00A9629F">
        <w:trPr>
          <w:trHeight w:val="557"/>
        </w:trPr>
        <w:tc>
          <w:tcPr>
            <w:tcW w:w="4542" w:type="dxa"/>
          </w:tcPr>
          <w:p w14:paraId="22020A3B" w14:textId="77777777" w:rsidR="00A0760A" w:rsidRPr="0055048A" w:rsidRDefault="00A0760A" w:rsidP="00A9629F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4543" w:type="dxa"/>
          </w:tcPr>
          <w:p w14:paraId="434F2F3B" w14:textId="77777777" w:rsidR="00A0760A" w:rsidRPr="0055048A" w:rsidRDefault="00A0760A" w:rsidP="00A9629F">
            <w:pPr>
              <w:rPr>
                <w:rFonts w:ascii="Gill Sans MT" w:hAnsi="Gill Sans MT"/>
                <w:b/>
                <w:bCs/>
                <w:lang w:val="en-GB"/>
              </w:rPr>
            </w:pPr>
          </w:p>
        </w:tc>
      </w:tr>
      <w:tr w:rsidR="00A0760A" w:rsidRPr="0055048A" w14:paraId="5817DA6F" w14:textId="77777777" w:rsidTr="00CA4B1F">
        <w:trPr>
          <w:trHeight w:val="321"/>
        </w:trPr>
        <w:tc>
          <w:tcPr>
            <w:tcW w:w="9085" w:type="dxa"/>
            <w:gridSpan w:val="2"/>
            <w:shd w:val="clear" w:color="auto" w:fill="B4C6E7" w:themeFill="accent1" w:themeFillTint="66"/>
          </w:tcPr>
          <w:p w14:paraId="0C84A76E" w14:textId="44DF2318" w:rsidR="00A0760A" w:rsidRPr="0055048A" w:rsidRDefault="00A0760A" w:rsidP="00A9629F">
            <w:pPr>
              <w:rPr>
                <w:rFonts w:ascii="Gill Sans MT" w:hAnsi="Gill Sans MT"/>
                <w:b/>
                <w:bCs/>
                <w:lang w:val="en-GB"/>
              </w:rPr>
            </w:pPr>
            <w:r w:rsidRPr="0055048A">
              <w:rPr>
                <w:rFonts w:ascii="Gill Sans MT" w:hAnsi="Gill Sans MT"/>
                <w:b/>
                <w:bCs/>
                <w:lang w:val="en-GB"/>
              </w:rPr>
              <w:t>What is this decision</w:t>
            </w:r>
            <w:r w:rsidR="00CA4B1F">
              <w:rPr>
                <w:rFonts w:ascii="Gill Sans MT" w:hAnsi="Gill Sans MT"/>
                <w:b/>
                <w:bCs/>
                <w:lang w:val="en-GB"/>
              </w:rPr>
              <w:t xml:space="preserve"> </w:t>
            </w:r>
            <w:r w:rsidRPr="0055048A">
              <w:rPr>
                <w:rFonts w:ascii="Gill Sans MT" w:hAnsi="Gill Sans MT"/>
                <w:b/>
                <w:bCs/>
                <w:lang w:val="en-GB"/>
              </w:rPr>
              <w:t>maker’s current level of knowledge about the ring?</w:t>
            </w:r>
          </w:p>
        </w:tc>
      </w:tr>
      <w:tr w:rsidR="00A0760A" w:rsidRPr="0055048A" w14:paraId="4663BED0" w14:textId="77777777" w:rsidTr="00A9629F">
        <w:trPr>
          <w:trHeight w:val="647"/>
        </w:trPr>
        <w:tc>
          <w:tcPr>
            <w:tcW w:w="9085" w:type="dxa"/>
            <w:gridSpan w:val="2"/>
          </w:tcPr>
          <w:p w14:paraId="2623CC5C" w14:textId="77777777" w:rsidR="00A0760A" w:rsidRPr="0055048A" w:rsidRDefault="00A0760A" w:rsidP="00A9629F">
            <w:pPr>
              <w:rPr>
                <w:rFonts w:ascii="Gill Sans MT" w:hAnsi="Gill Sans MT"/>
                <w:b/>
                <w:bCs/>
                <w:lang w:val="en-GB"/>
              </w:rPr>
            </w:pPr>
          </w:p>
        </w:tc>
      </w:tr>
      <w:tr w:rsidR="00A0760A" w:rsidRPr="0055048A" w14:paraId="2AB0B423" w14:textId="77777777" w:rsidTr="00CA4B1F">
        <w:trPr>
          <w:trHeight w:val="321"/>
        </w:trPr>
        <w:tc>
          <w:tcPr>
            <w:tcW w:w="9085" w:type="dxa"/>
            <w:gridSpan w:val="2"/>
            <w:shd w:val="clear" w:color="auto" w:fill="B4C6E7" w:themeFill="accent1" w:themeFillTint="66"/>
          </w:tcPr>
          <w:p w14:paraId="7B9BFFC9" w14:textId="64AC39D1" w:rsidR="00A0760A" w:rsidRPr="0055048A" w:rsidRDefault="00A0760A" w:rsidP="00A9629F">
            <w:pPr>
              <w:rPr>
                <w:rFonts w:ascii="Gill Sans MT" w:hAnsi="Gill Sans MT"/>
                <w:b/>
                <w:bCs/>
                <w:lang w:val="en-GB"/>
              </w:rPr>
            </w:pPr>
            <w:r w:rsidRPr="0055048A">
              <w:rPr>
                <w:rFonts w:ascii="Gill Sans MT" w:hAnsi="Gill Sans MT"/>
                <w:b/>
                <w:bCs/>
                <w:lang w:val="en-GB"/>
              </w:rPr>
              <w:t>What is(are) the key interest(s) or agenda of this decision</w:t>
            </w:r>
            <w:r w:rsidR="00CA4B1F">
              <w:rPr>
                <w:rFonts w:ascii="Gill Sans MT" w:hAnsi="Gill Sans MT"/>
                <w:b/>
                <w:bCs/>
                <w:lang w:val="en-GB"/>
              </w:rPr>
              <w:t xml:space="preserve"> </w:t>
            </w:r>
            <w:r w:rsidRPr="0055048A">
              <w:rPr>
                <w:rFonts w:ascii="Gill Sans MT" w:hAnsi="Gill Sans MT"/>
                <w:b/>
                <w:bCs/>
                <w:lang w:val="en-GB"/>
              </w:rPr>
              <w:t>maker?</w:t>
            </w:r>
          </w:p>
        </w:tc>
      </w:tr>
      <w:tr w:rsidR="00A0760A" w:rsidRPr="0055048A" w14:paraId="63D53D0D" w14:textId="77777777" w:rsidTr="00A9629F">
        <w:trPr>
          <w:trHeight w:val="557"/>
        </w:trPr>
        <w:tc>
          <w:tcPr>
            <w:tcW w:w="9085" w:type="dxa"/>
            <w:gridSpan w:val="2"/>
          </w:tcPr>
          <w:p w14:paraId="57FB6EC4" w14:textId="77777777" w:rsidR="00A0760A" w:rsidRPr="0055048A" w:rsidRDefault="00A0760A" w:rsidP="00A9629F">
            <w:pPr>
              <w:rPr>
                <w:rFonts w:ascii="Gill Sans MT" w:hAnsi="Gill Sans MT"/>
                <w:b/>
                <w:bCs/>
                <w:lang w:val="en-GB"/>
              </w:rPr>
            </w:pPr>
          </w:p>
        </w:tc>
      </w:tr>
      <w:tr w:rsidR="00A0760A" w:rsidRPr="0055048A" w14:paraId="7995F510" w14:textId="77777777" w:rsidTr="00CA4B1F">
        <w:trPr>
          <w:trHeight w:val="321"/>
        </w:trPr>
        <w:tc>
          <w:tcPr>
            <w:tcW w:w="9085" w:type="dxa"/>
            <w:gridSpan w:val="2"/>
            <w:shd w:val="clear" w:color="auto" w:fill="B4C6E7" w:themeFill="accent1" w:themeFillTint="66"/>
          </w:tcPr>
          <w:p w14:paraId="0694127D" w14:textId="4DD7A735" w:rsidR="00A0760A" w:rsidRPr="0055048A" w:rsidRDefault="00A0760A" w:rsidP="00A9629F">
            <w:pPr>
              <w:rPr>
                <w:rFonts w:ascii="Gill Sans MT" w:hAnsi="Gill Sans MT"/>
                <w:b/>
                <w:bCs/>
                <w:lang w:val="en-GB"/>
              </w:rPr>
            </w:pPr>
            <w:r w:rsidRPr="0055048A">
              <w:rPr>
                <w:rFonts w:ascii="Gill Sans MT" w:hAnsi="Gill Sans MT"/>
                <w:b/>
                <w:bCs/>
                <w:lang w:val="en-GB"/>
              </w:rPr>
              <w:t>How does the ring align with or respond to this decision</w:t>
            </w:r>
            <w:r w:rsidR="00CA4B1F">
              <w:rPr>
                <w:rFonts w:ascii="Gill Sans MT" w:hAnsi="Gill Sans MT"/>
                <w:b/>
                <w:bCs/>
                <w:lang w:val="en-GB"/>
              </w:rPr>
              <w:t xml:space="preserve"> </w:t>
            </w:r>
            <w:r w:rsidRPr="0055048A">
              <w:rPr>
                <w:rFonts w:ascii="Gill Sans MT" w:hAnsi="Gill Sans MT"/>
                <w:b/>
                <w:bCs/>
                <w:lang w:val="en-GB"/>
              </w:rPr>
              <w:t>maker’s key interest or agenda?</w:t>
            </w:r>
          </w:p>
        </w:tc>
      </w:tr>
      <w:tr w:rsidR="00A0760A" w:rsidRPr="0055048A" w14:paraId="2DAA75C2" w14:textId="77777777" w:rsidTr="00A9629F">
        <w:trPr>
          <w:trHeight w:val="737"/>
        </w:trPr>
        <w:tc>
          <w:tcPr>
            <w:tcW w:w="9085" w:type="dxa"/>
            <w:gridSpan w:val="2"/>
          </w:tcPr>
          <w:p w14:paraId="6120AA7A" w14:textId="77777777" w:rsidR="00A0760A" w:rsidRDefault="00A0760A" w:rsidP="00A9629F">
            <w:pPr>
              <w:rPr>
                <w:rFonts w:ascii="Gill Sans MT" w:hAnsi="Gill Sans MT"/>
                <w:b/>
                <w:bCs/>
                <w:lang w:val="en-GB"/>
              </w:rPr>
            </w:pPr>
          </w:p>
          <w:p w14:paraId="4D75A975" w14:textId="77777777" w:rsidR="00070662" w:rsidRDefault="00070662" w:rsidP="00070662">
            <w:pPr>
              <w:rPr>
                <w:rFonts w:ascii="Gill Sans MT" w:hAnsi="Gill Sans MT"/>
                <w:b/>
                <w:bCs/>
                <w:lang w:val="en-GB"/>
              </w:rPr>
            </w:pPr>
          </w:p>
          <w:p w14:paraId="08E754BC" w14:textId="3D38F757" w:rsidR="00070662" w:rsidRPr="00070662" w:rsidRDefault="00070662" w:rsidP="00070662">
            <w:pPr>
              <w:rPr>
                <w:rFonts w:ascii="Gill Sans MT" w:hAnsi="Gill Sans MT"/>
                <w:lang w:val="en-GB"/>
              </w:rPr>
            </w:pPr>
          </w:p>
        </w:tc>
      </w:tr>
      <w:tr w:rsidR="00A0760A" w:rsidRPr="0055048A" w14:paraId="2D035718" w14:textId="77777777" w:rsidTr="00CA4B1F">
        <w:trPr>
          <w:trHeight w:val="303"/>
        </w:trPr>
        <w:tc>
          <w:tcPr>
            <w:tcW w:w="9085" w:type="dxa"/>
            <w:gridSpan w:val="2"/>
            <w:shd w:val="clear" w:color="auto" w:fill="B4C6E7" w:themeFill="accent1" w:themeFillTint="66"/>
          </w:tcPr>
          <w:p w14:paraId="7F74558F" w14:textId="3CC92DFF" w:rsidR="00A0760A" w:rsidRPr="0055048A" w:rsidRDefault="00A0760A" w:rsidP="00A9629F">
            <w:pPr>
              <w:rPr>
                <w:rFonts w:ascii="Gill Sans MT" w:hAnsi="Gill Sans MT"/>
                <w:b/>
                <w:bCs/>
              </w:rPr>
            </w:pPr>
            <w:r w:rsidRPr="0055048A">
              <w:rPr>
                <w:rFonts w:ascii="Gill Sans MT" w:hAnsi="Gill Sans MT"/>
                <w:b/>
                <w:bCs/>
              </w:rPr>
              <w:lastRenderedPageBreak/>
              <w:t>What specific action do we want this decision</w:t>
            </w:r>
            <w:r w:rsidR="00CA4B1F">
              <w:rPr>
                <w:rFonts w:ascii="Gill Sans MT" w:hAnsi="Gill Sans MT"/>
                <w:b/>
                <w:bCs/>
              </w:rPr>
              <w:t xml:space="preserve"> </w:t>
            </w:r>
            <w:r w:rsidRPr="0055048A">
              <w:rPr>
                <w:rFonts w:ascii="Gill Sans MT" w:hAnsi="Gill Sans MT"/>
                <w:b/>
                <w:bCs/>
              </w:rPr>
              <w:t>maker to take?</w:t>
            </w:r>
          </w:p>
        </w:tc>
      </w:tr>
      <w:tr w:rsidR="00A0760A" w:rsidRPr="0055048A" w14:paraId="192135C7" w14:textId="77777777" w:rsidTr="00A9629F">
        <w:trPr>
          <w:trHeight w:val="773"/>
        </w:trPr>
        <w:tc>
          <w:tcPr>
            <w:tcW w:w="9085" w:type="dxa"/>
            <w:gridSpan w:val="2"/>
            <w:shd w:val="clear" w:color="auto" w:fill="FFFFFF" w:themeFill="background1"/>
          </w:tcPr>
          <w:p w14:paraId="74310F34" w14:textId="77777777" w:rsidR="00A0760A" w:rsidRPr="0055048A" w:rsidRDefault="00A0760A" w:rsidP="00A9629F">
            <w:pPr>
              <w:rPr>
                <w:rFonts w:ascii="Gill Sans MT" w:hAnsi="Gill Sans MT"/>
                <w:b/>
                <w:bCs/>
              </w:rPr>
            </w:pPr>
          </w:p>
        </w:tc>
      </w:tr>
    </w:tbl>
    <w:p w14:paraId="2A18DEBF" w14:textId="77777777" w:rsidR="00A0760A" w:rsidRPr="0055048A" w:rsidRDefault="00A0760A" w:rsidP="00A0760A">
      <w:pPr>
        <w:rPr>
          <w:rFonts w:ascii="Gill Sans MT" w:hAnsi="Gill Sans MT"/>
          <w:b/>
          <w:bCs/>
          <w:lang w:val="en-GB"/>
        </w:rPr>
      </w:pPr>
      <w:r w:rsidRPr="0055048A">
        <w:rPr>
          <w:rFonts w:ascii="Gill Sans MT" w:hAnsi="Gill Sans MT"/>
          <w:b/>
          <w:bCs/>
          <w:lang w:val="en-GB"/>
        </w:rPr>
        <w:t xml:space="preserve"> </w:t>
      </w:r>
    </w:p>
    <w:p w14:paraId="17261BDB" w14:textId="77777777" w:rsidR="00A0760A" w:rsidRPr="00957BA5" w:rsidRDefault="00A0760A" w:rsidP="00957BA5">
      <w:pPr>
        <w:pStyle w:val="Heading2"/>
      </w:pPr>
      <w:r w:rsidRPr="00957BA5">
        <w:t>Part 4: Key advocacy messages</w:t>
      </w:r>
    </w:p>
    <w:p w14:paraId="2C076B90" w14:textId="77777777" w:rsidR="00A0760A" w:rsidRPr="00B81B3B" w:rsidRDefault="00A0760A" w:rsidP="00A0760A">
      <w:pPr>
        <w:rPr>
          <w:rFonts w:ascii="Gill Sans MT" w:hAnsi="Gill Sans MT"/>
          <w:b/>
          <w:bCs/>
          <w:sz w:val="20"/>
          <w:szCs w:val="20"/>
          <w:lang w:val="en-GB"/>
        </w:rPr>
      </w:pPr>
      <w:r w:rsidRPr="00B81B3B">
        <w:rPr>
          <w:rFonts w:ascii="Gill Sans MT" w:eastAsia="Gill Sans MT" w:hAnsi="Gill Sans MT" w:cs="Gill Sans MT"/>
          <w:sz w:val="20"/>
          <w:szCs w:val="20"/>
          <w:lang w:val="en-GB"/>
        </w:rPr>
        <w:t xml:space="preserve">Write up to </w:t>
      </w:r>
      <w:r w:rsidRPr="00B81B3B" w:rsidDel="00AA7A0D">
        <w:rPr>
          <w:rFonts w:ascii="Gill Sans MT" w:eastAsia="Gill Sans MT" w:hAnsi="Gill Sans MT" w:cs="Gill Sans MT"/>
          <w:sz w:val="20"/>
          <w:szCs w:val="20"/>
          <w:lang w:val="en-GB"/>
        </w:rPr>
        <w:t>three</w:t>
      </w:r>
      <w:r w:rsidRPr="00B81B3B">
        <w:rPr>
          <w:rFonts w:ascii="Gill Sans MT" w:eastAsia="Gill Sans MT" w:hAnsi="Gill Sans MT" w:cs="Gill Sans MT"/>
          <w:sz w:val="20"/>
          <w:szCs w:val="20"/>
          <w:lang w:val="en-GB"/>
        </w:rPr>
        <w:t xml:space="preserve"> key messages you can use to communicate to each decision-maker. Write up to write up to three supporting messages for each key message.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0760A" w:rsidRPr="0055048A" w14:paraId="0407B310" w14:textId="77777777" w:rsidTr="00CA4B1F">
        <w:tc>
          <w:tcPr>
            <w:tcW w:w="3005" w:type="dxa"/>
            <w:shd w:val="clear" w:color="auto" w:fill="F4B083" w:themeFill="accent2" w:themeFillTint="99"/>
          </w:tcPr>
          <w:p w14:paraId="33B64656" w14:textId="77777777" w:rsidR="00A0760A" w:rsidRPr="0055048A" w:rsidRDefault="00A0760A" w:rsidP="00A9629F">
            <w:pPr>
              <w:rPr>
                <w:rFonts w:ascii="Gill Sans MT" w:hAnsi="Gill Sans MT"/>
                <w:b/>
                <w:bCs/>
              </w:rPr>
            </w:pPr>
            <w:r w:rsidRPr="0055048A">
              <w:rPr>
                <w:rFonts w:ascii="Gill Sans MT" w:hAnsi="Gill Sans MT"/>
                <w:b/>
                <w:bCs/>
              </w:rPr>
              <w:t>Key message #1</w:t>
            </w:r>
          </w:p>
        </w:tc>
        <w:tc>
          <w:tcPr>
            <w:tcW w:w="3005" w:type="dxa"/>
            <w:shd w:val="clear" w:color="auto" w:fill="A8D08D" w:themeFill="accent6" w:themeFillTint="99"/>
          </w:tcPr>
          <w:p w14:paraId="72B50E9B" w14:textId="77777777" w:rsidR="00A0760A" w:rsidRPr="0055048A" w:rsidRDefault="00A0760A" w:rsidP="00A9629F">
            <w:pPr>
              <w:rPr>
                <w:rFonts w:ascii="Gill Sans MT" w:hAnsi="Gill Sans MT"/>
                <w:b/>
                <w:bCs/>
              </w:rPr>
            </w:pPr>
            <w:r w:rsidRPr="0055048A">
              <w:rPr>
                <w:rFonts w:ascii="Gill Sans MT" w:hAnsi="Gill Sans MT"/>
                <w:b/>
                <w:bCs/>
              </w:rPr>
              <w:t>Key message #2</w:t>
            </w:r>
          </w:p>
        </w:tc>
        <w:tc>
          <w:tcPr>
            <w:tcW w:w="3006" w:type="dxa"/>
            <w:shd w:val="clear" w:color="auto" w:fill="9CC2E5" w:themeFill="accent5" w:themeFillTint="99"/>
          </w:tcPr>
          <w:p w14:paraId="26FE4772" w14:textId="77777777" w:rsidR="00A0760A" w:rsidRPr="0055048A" w:rsidRDefault="00A0760A" w:rsidP="00A9629F">
            <w:pPr>
              <w:rPr>
                <w:rFonts w:ascii="Gill Sans MT" w:hAnsi="Gill Sans MT"/>
                <w:b/>
                <w:bCs/>
              </w:rPr>
            </w:pPr>
            <w:r w:rsidRPr="0055048A">
              <w:rPr>
                <w:rFonts w:ascii="Gill Sans MT" w:hAnsi="Gill Sans MT"/>
                <w:b/>
                <w:bCs/>
              </w:rPr>
              <w:t>Key message #3</w:t>
            </w:r>
          </w:p>
        </w:tc>
      </w:tr>
      <w:tr w:rsidR="00A0760A" w:rsidRPr="0055048A" w14:paraId="0AE2C158" w14:textId="77777777" w:rsidTr="00CA4B1F">
        <w:trPr>
          <w:trHeight w:val="890"/>
        </w:trPr>
        <w:tc>
          <w:tcPr>
            <w:tcW w:w="3005" w:type="dxa"/>
            <w:shd w:val="clear" w:color="auto" w:fill="FBE4D5" w:themeFill="accent2" w:themeFillTint="33"/>
          </w:tcPr>
          <w:p w14:paraId="366D2DB4" w14:textId="77777777" w:rsidR="00A0760A" w:rsidRPr="0055048A" w:rsidRDefault="00A0760A" w:rsidP="00A9629F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005" w:type="dxa"/>
            <w:shd w:val="clear" w:color="auto" w:fill="E2EFD9" w:themeFill="accent6" w:themeFillTint="33"/>
          </w:tcPr>
          <w:p w14:paraId="157F1169" w14:textId="77777777" w:rsidR="00A0760A" w:rsidRPr="0055048A" w:rsidRDefault="00A0760A" w:rsidP="00A9629F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006" w:type="dxa"/>
            <w:shd w:val="clear" w:color="auto" w:fill="DEEAF6" w:themeFill="accent5" w:themeFillTint="33"/>
          </w:tcPr>
          <w:p w14:paraId="46CB9367" w14:textId="77777777" w:rsidR="00A0760A" w:rsidRPr="0055048A" w:rsidRDefault="00A0760A" w:rsidP="00A9629F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A0760A" w:rsidRPr="0055048A" w14:paraId="78D092B5" w14:textId="77777777" w:rsidTr="00CA4B1F">
        <w:tc>
          <w:tcPr>
            <w:tcW w:w="3005" w:type="dxa"/>
            <w:shd w:val="clear" w:color="auto" w:fill="F4B083" w:themeFill="accent2" w:themeFillTint="99"/>
          </w:tcPr>
          <w:p w14:paraId="3820082A" w14:textId="77777777" w:rsidR="00A0760A" w:rsidRPr="0055048A" w:rsidRDefault="00A0760A" w:rsidP="00A9629F">
            <w:pPr>
              <w:rPr>
                <w:rFonts w:ascii="Gill Sans MT" w:hAnsi="Gill Sans MT"/>
                <w:b/>
                <w:bCs/>
              </w:rPr>
            </w:pPr>
            <w:r w:rsidRPr="0055048A">
              <w:rPr>
                <w:rFonts w:ascii="Gill Sans MT" w:hAnsi="Gill Sans MT"/>
                <w:b/>
                <w:bCs/>
              </w:rPr>
              <w:t>Supporting message #1a</w:t>
            </w:r>
          </w:p>
        </w:tc>
        <w:tc>
          <w:tcPr>
            <w:tcW w:w="3005" w:type="dxa"/>
            <w:shd w:val="clear" w:color="auto" w:fill="A8D08D" w:themeFill="accent6" w:themeFillTint="99"/>
          </w:tcPr>
          <w:p w14:paraId="3FE5F9C4" w14:textId="77777777" w:rsidR="00A0760A" w:rsidRPr="0055048A" w:rsidRDefault="00A0760A" w:rsidP="00A9629F">
            <w:pPr>
              <w:rPr>
                <w:rFonts w:ascii="Gill Sans MT" w:hAnsi="Gill Sans MT"/>
                <w:b/>
                <w:bCs/>
              </w:rPr>
            </w:pPr>
            <w:r w:rsidRPr="0055048A">
              <w:rPr>
                <w:rFonts w:ascii="Gill Sans MT" w:hAnsi="Gill Sans MT"/>
                <w:b/>
                <w:bCs/>
              </w:rPr>
              <w:t>Supporting message #2a</w:t>
            </w:r>
          </w:p>
        </w:tc>
        <w:tc>
          <w:tcPr>
            <w:tcW w:w="3006" w:type="dxa"/>
            <w:shd w:val="clear" w:color="auto" w:fill="9CC2E5" w:themeFill="accent5" w:themeFillTint="99"/>
          </w:tcPr>
          <w:p w14:paraId="74ABAB1E" w14:textId="77777777" w:rsidR="00A0760A" w:rsidRPr="0055048A" w:rsidRDefault="00A0760A" w:rsidP="00A9629F">
            <w:pPr>
              <w:rPr>
                <w:rFonts w:ascii="Gill Sans MT" w:hAnsi="Gill Sans MT"/>
                <w:b/>
                <w:bCs/>
              </w:rPr>
            </w:pPr>
            <w:r w:rsidRPr="0055048A">
              <w:rPr>
                <w:rFonts w:ascii="Gill Sans MT" w:hAnsi="Gill Sans MT"/>
                <w:b/>
                <w:bCs/>
              </w:rPr>
              <w:t>Supporting message #3a</w:t>
            </w:r>
          </w:p>
        </w:tc>
      </w:tr>
      <w:tr w:rsidR="00A0760A" w:rsidRPr="0055048A" w14:paraId="749791CC" w14:textId="77777777" w:rsidTr="00CA4B1F">
        <w:trPr>
          <w:trHeight w:val="620"/>
        </w:trPr>
        <w:tc>
          <w:tcPr>
            <w:tcW w:w="3005" w:type="dxa"/>
            <w:shd w:val="clear" w:color="auto" w:fill="FBE4D5" w:themeFill="accent2" w:themeFillTint="33"/>
          </w:tcPr>
          <w:p w14:paraId="749930D9" w14:textId="77777777" w:rsidR="00A0760A" w:rsidRPr="0055048A" w:rsidRDefault="00A0760A" w:rsidP="00A9629F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005" w:type="dxa"/>
            <w:shd w:val="clear" w:color="auto" w:fill="E2EFD9" w:themeFill="accent6" w:themeFillTint="33"/>
          </w:tcPr>
          <w:p w14:paraId="33F3E1DB" w14:textId="77777777" w:rsidR="00A0760A" w:rsidRPr="0055048A" w:rsidRDefault="00A0760A" w:rsidP="00A9629F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006" w:type="dxa"/>
            <w:shd w:val="clear" w:color="auto" w:fill="DEEAF6" w:themeFill="accent5" w:themeFillTint="33"/>
          </w:tcPr>
          <w:p w14:paraId="2E2C4D20" w14:textId="77777777" w:rsidR="00A0760A" w:rsidRPr="0055048A" w:rsidRDefault="00A0760A" w:rsidP="00A9629F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A0760A" w:rsidRPr="0055048A" w14:paraId="1159AB41" w14:textId="77777777" w:rsidTr="00CA4B1F">
        <w:tc>
          <w:tcPr>
            <w:tcW w:w="3005" w:type="dxa"/>
            <w:shd w:val="clear" w:color="auto" w:fill="F4B083" w:themeFill="accent2" w:themeFillTint="99"/>
          </w:tcPr>
          <w:p w14:paraId="75C142C1" w14:textId="77777777" w:rsidR="00A0760A" w:rsidRPr="0055048A" w:rsidRDefault="00A0760A" w:rsidP="00A9629F">
            <w:pPr>
              <w:rPr>
                <w:rFonts w:ascii="Gill Sans MT" w:hAnsi="Gill Sans MT"/>
                <w:b/>
                <w:bCs/>
              </w:rPr>
            </w:pPr>
            <w:r w:rsidRPr="0055048A">
              <w:rPr>
                <w:rFonts w:ascii="Gill Sans MT" w:hAnsi="Gill Sans MT"/>
                <w:b/>
                <w:bCs/>
              </w:rPr>
              <w:t>Supporting message #1b</w:t>
            </w:r>
          </w:p>
        </w:tc>
        <w:tc>
          <w:tcPr>
            <w:tcW w:w="3005" w:type="dxa"/>
            <w:shd w:val="clear" w:color="auto" w:fill="A8D08D" w:themeFill="accent6" w:themeFillTint="99"/>
          </w:tcPr>
          <w:p w14:paraId="122AEBDD" w14:textId="77777777" w:rsidR="00A0760A" w:rsidRPr="0055048A" w:rsidRDefault="00A0760A" w:rsidP="00A9629F">
            <w:pPr>
              <w:rPr>
                <w:rFonts w:ascii="Gill Sans MT" w:hAnsi="Gill Sans MT"/>
                <w:b/>
                <w:bCs/>
              </w:rPr>
            </w:pPr>
            <w:r w:rsidRPr="0055048A">
              <w:rPr>
                <w:rFonts w:ascii="Gill Sans MT" w:hAnsi="Gill Sans MT"/>
                <w:b/>
                <w:bCs/>
              </w:rPr>
              <w:t>Supporting message #2b</w:t>
            </w:r>
          </w:p>
        </w:tc>
        <w:tc>
          <w:tcPr>
            <w:tcW w:w="3006" w:type="dxa"/>
            <w:shd w:val="clear" w:color="auto" w:fill="9CC2E5" w:themeFill="accent5" w:themeFillTint="99"/>
          </w:tcPr>
          <w:p w14:paraId="13A7399B" w14:textId="77777777" w:rsidR="00A0760A" w:rsidRPr="0055048A" w:rsidRDefault="00A0760A" w:rsidP="00A9629F">
            <w:pPr>
              <w:rPr>
                <w:rFonts w:ascii="Gill Sans MT" w:hAnsi="Gill Sans MT"/>
                <w:b/>
                <w:bCs/>
              </w:rPr>
            </w:pPr>
            <w:r w:rsidRPr="0055048A">
              <w:rPr>
                <w:rFonts w:ascii="Gill Sans MT" w:hAnsi="Gill Sans MT"/>
                <w:b/>
                <w:bCs/>
              </w:rPr>
              <w:t>Supporting message #3b</w:t>
            </w:r>
          </w:p>
        </w:tc>
      </w:tr>
      <w:tr w:rsidR="00A0760A" w:rsidRPr="0055048A" w14:paraId="5DA0247E" w14:textId="77777777" w:rsidTr="00CA4B1F">
        <w:trPr>
          <w:trHeight w:val="620"/>
        </w:trPr>
        <w:tc>
          <w:tcPr>
            <w:tcW w:w="3005" w:type="dxa"/>
            <w:shd w:val="clear" w:color="auto" w:fill="FBE4D5" w:themeFill="accent2" w:themeFillTint="33"/>
          </w:tcPr>
          <w:p w14:paraId="380B9C14" w14:textId="77777777" w:rsidR="00A0760A" w:rsidRPr="0055048A" w:rsidRDefault="00A0760A" w:rsidP="00A9629F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005" w:type="dxa"/>
            <w:shd w:val="clear" w:color="auto" w:fill="E2EFD9" w:themeFill="accent6" w:themeFillTint="33"/>
          </w:tcPr>
          <w:p w14:paraId="306F7F56" w14:textId="77777777" w:rsidR="00A0760A" w:rsidRPr="0055048A" w:rsidRDefault="00A0760A" w:rsidP="00A9629F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006" w:type="dxa"/>
            <w:shd w:val="clear" w:color="auto" w:fill="DEEAF6" w:themeFill="accent5" w:themeFillTint="33"/>
          </w:tcPr>
          <w:p w14:paraId="4074D870" w14:textId="77777777" w:rsidR="00A0760A" w:rsidRPr="0055048A" w:rsidRDefault="00A0760A" w:rsidP="00A9629F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A0760A" w:rsidRPr="0055048A" w14:paraId="28A62BFE" w14:textId="77777777" w:rsidTr="00CA4B1F">
        <w:tc>
          <w:tcPr>
            <w:tcW w:w="3005" w:type="dxa"/>
            <w:shd w:val="clear" w:color="auto" w:fill="F4B083" w:themeFill="accent2" w:themeFillTint="99"/>
          </w:tcPr>
          <w:p w14:paraId="63A4CD83" w14:textId="77777777" w:rsidR="00A0760A" w:rsidRPr="0055048A" w:rsidRDefault="00A0760A" w:rsidP="00A9629F">
            <w:pPr>
              <w:rPr>
                <w:rFonts w:ascii="Gill Sans MT" w:hAnsi="Gill Sans MT"/>
                <w:b/>
                <w:bCs/>
              </w:rPr>
            </w:pPr>
            <w:r w:rsidRPr="0055048A">
              <w:rPr>
                <w:rFonts w:ascii="Gill Sans MT" w:hAnsi="Gill Sans MT"/>
                <w:b/>
                <w:bCs/>
              </w:rPr>
              <w:t>Supporting message #1c</w:t>
            </w:r>
          </w:p>
        </w:tc>
        <w:tc>
          <w:tcPr>
            <w:tcW w:w="3005" w:type="dxa"/>
            <w:shd w:val="clear" w:color="auto" w:fill="A8D08D" w:themeFill="accent6" w:themeFillTint="99"/>
          </w:tcPr>
          <w:p w14:paraId="446D0F54" w14:textId="77777777" w:rsidR="00A0760A" w:rsidRPr="0055048A" w:rsidRDefault="00A0760A" w:rsidP="00A9629F">
            <w:pPr>
              <w:rPr>
                <w:rFonts w:ascii="Gill Sans MT" w:hAnsi="Gill Sans MT"/>
                <w:b/>
                <w:bCs/>
              </w:rPr>
            </w:pPr>
            <w:r w:rsidRPr="0055048A">
              <w:rPr>
                <w:rFonts w:ascii="Gill Sans MT" w:hAnsi="Gill Sans MT"/>
                <w:b/>
                <w:bCs/>
              </w:rPr>
              <w:t>Supporting message #2c</w:t>
            </w:r>
          </w:p>
        </w:tc>
        <w:tc>
          <w:tcPr>
            <w:tcW w:w="3006" w:type="dxa"/>
            <w:shd w:val="clear" w:color="auto" w:fill="9CC2E5" w:themeFill="accent5" w:themeFillTint="99"/>
          </w:tcPr>
          <w:p w14:paraId="26F1E335" w14:textId="77777777" w:rsidR="00A0760A" w:rsidRPr="0055048A" w:rsidRDefault="00A0760A" w:rsidP="00A9629F">
            <w:pPr>
              <w:rPr>
                <w:rFonts w:ascii="Gill Sans MT" w:hAnsi="Gill Sans MT"/>
                <w:b/>
                <w:bCs/>
              </w:rPr>
            </w:pPr>
            <w:r w:rsidRPr="0055048A">
              <w:rPr>
                <w:rFonts w:ascii="Gill Sans MT" w:hAnsi="Gill Sans MT"/>
                <w:b/>
                <w:bCs/>
              </w:rPr>
              <w:t>Supporting message #3c</w:t>
            </w:r>
          </w:p>
        </w:tc>
      </w:tr>
      <w:tr w:rsidR="00A0760A" w:rsidRPr="0055048A" w14:paraId="204FBE71" w14:textId="77777777" w:rsidTr="00CA4B1F">
        <w:trPr>
          <w:trHeight w:val="602"/>
        </w:trPr>
        <w:tc>
          <w:tcPr>
            <w:tcW w:w="3005" w:type="dxa"/>
            <w:shd w:val="clear" w:color="auto" w:fill="FBE4D5" w:themeFill="accent2" w:themeFillTint="33"/>
          </w:tcPr>
          <w:p w14:paraId="09F26A8C" w14:textId="77777777" w:rsidR="00A0760A" w:rsidRPr="0055048A" w:rsidRDefault="00A0760A" w:rsidP="00A9629F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005" w:type="dxa"/>
            <w:shd w:val="clear" w:color="auto" w:fill="E2EFD9" w:themeFill="accent6" w:themeFillTint="33"/>
          </w:tcPr>
          <w:p w14:paraId="33EE23F9" w14:textId="77777777" w:rsidR="00A0760A" w:rsidRPr="0055048A" w:rsidRDefault="00A0760A" w:rsidP="00A9629F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006" w:type="dxa"/>
            <w:shd w:val="clear" w:color="auto" w:fill="DEEAF6" w:themeFill="accent5" w:themeFillTint="33"/>
          </w:tcPr>
          <w:p w14:paraId="51E6DA41" w14:textId="77777777" w:rsidR="00A0760A" w:rsidRPr="0055048A" w:rsidRDefault="00A0760A" w:rsidP="00A9629F">
            <w:pPr>
              <w:rPr>
                <w:rFonts w:ascii="Gill Sans MT" w:hAnsi="Gill Sans MT"/>
                <w:b/>
                <w:bCs/>
              </w:rPr>
            </w:pPr>
          </w:p>
        </w:tc>
      </w:tr>
    </w:tbl>
    <w:p w14:paraId="2E49ABD3" w14:textId="77777777" w:rsidR="00A0760A" w:rsidRPr="0055048A" w:rsidRDefault="00A0760A" w:rsidP="00A0760A">
      <w:pPr>
        <w:rPr>
          <w:rFonts w:ascii="Gill Sans MT" w:hAnsi="Gill Sans MT"/>
        </w:rPr>
      </w:pPr>
    </w:p>
    <w:p w14:paraId="5B518F06" w14:textId="77777777" w:rsidR="00A0760A" w:rsidRPr="0055048A" w:rsidRDefault="00A0760A" w:rsidP="00957BA5">
      <w:pPr>
        <w:pStyle w:val="Heading2"/>
      </w:pPr>
      <w:r w:rsidRPr="0055048A">
        <w:t>Part 5: Delivery channel and tools</w:t>
      </w:r>
    </w:p>
    <w:p w14:paraId="62E8BD0F" w14:textId="61AE7193" w:rsidR="00A0760A" w:rsidRPr="00B81B3B" w:rsidRDefault="00A0760A" w:rsidP="00A0760A">
      <w:pPr>
        <w:rPr>
          <w:rFonts w:ascii="Gill Sans MT" w:hAnsi="Gill Sans MT"/>
          <w:b/>
          <w:bCs/>
          <w:sz w:val="20"/>
          <w:szCs w:val="20"/>
        </w:rPr>
      </w:pPr>
      <w:r w:rsidRPr="00B81B3B">
        <w:rPr>
          <w:rFonts w:ascii="Gill Sans MT" w:eastAsia="Gill Sans MT" w:hAnsi="Gill Sans MT" w:cs="Gill Sans MT"/>
          <w:sz w:val="20"/>
          <w:szCs w:val="20"/>
        </w:rPr>
        <w:t>List the channels, tools and materials, and messengers you can use to deliver your key and supporting messages to each decision</w:t>
      </w:r>
      <w:r w:rsidR="00CA4B1F" w:rsidRPr="00B81B3B">
        <w:rPr>
          <w:rFonts w:ascii="Gill Sans MT" w:eastAsia="Gill Sans MT" w:hAnsi="Gill Sans MT" w:cs="Gill Sans MT"/>
          <w:sz w:val="20"/>
          <w:szCs w:val="20"/>
        </w:rPr>
        <w:t xml:space="preserve"> </w:t>
      </w:r>
      <w:r w:rsidRPr="00B81B3B">
        <w:rPr>
          <w:rFonts w:ascii="Gill Sans MT" w:eastAsia="Gill Sans MT" w:hAnsi="Gill Sans MT" w:cs="Gill Sans MT"/>
          <w:sz w:val="20"/>
          <w:szCs w:val="20"/>
        </w:rPr>
        <w:t>maker.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269"/>
        <w:gridCol w:w="2938"/>
        <w:gridCol w:w="2809"/>
      </w:tblGrid>
      <w:tr w:rsidR="00CA4B1F" w:rsidRPr="00CA4B1F" w14:paraId="53A63439" w14:textId="77777777" w:rsidTr="00CA4B1F">
        <w:trPr>
          <w:trHeight w:val="512"/>
        </w:trPr>
        <w:tc>
          <w:tcPr>
            <w:tcW w:w="3269" w:type="dxa"/>
            <w:shd w:val="clear" w:color="auto" w:fill="2F5496" w:themeFill="accent1" w:themeFillShade="BF"/>
          </w:tcPr>
          <w:p w14:paraId="15A9C729" w14:textId="77777777" w:rsidR="00A0760A" w:rsidRPr="00CA4B1F" w:rsidRDefault="00A0760A" w:rsidP="00A9629F">
            <w:pPr>
              <w:rPr>
                <w:rFonts w:ascii="Gill Sans MT" w:hAnsi="Gill Sans MT"/>
                <w:color w:val="FFFFFF" w:themeColor="background1"/>
              </w:rPr>
            </w:pPr>
            <w:r w:rsidRPr="00CA4B1F">
              <w:rPr>
                <w:rFonts w:ascii="Gill Sans MT" w:hAnsi="Gill Sans MT"/>
                <w:b/>
                <w:bCs/>
                <w:color w:val="FFFFFF" w:themeColor="background1"/>
              </w:rPr>
              <w:t>Delivery channels/platforms</w:t>
            </w:r>
          </w:p>
        </w:tc>
        <w:tc>
          <w:tcPr>
            <w:tcW w:w="2938" w:type="dxa"/>
            <w:shd w:val="clear" w:color="auto" w:fill="2F5496" w:themeFill="accent1" w:themeFillShade="BF"/>
          </w:tcPr>
          <w:p w14:paraId="2D4A3A26" w14:textId="77777777" w:rsidR="00A0760A" w:rsidRPr="00CA4B1F" w:rsidRDefault="00A0760A" w:rsidP="00A9629F">
            <w:pPr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CA4B1F">
              <w:rPr>
                <w:rFonts w:ascii="Gill Sans MT" w:hAnsi="Gill Sans MT"/>
                <w:b/>
                <w:bCs/>
                <w:color w:val="FFFFFF" w:themeColor="background1"/>
              </w:rPr>
              <w:t>Associated tools and materials</w:t>
            </w:r>
          </w:p>
        </w:tc>
        <w:tc>
          <w:tcPr>
            <w:tcW w:w="2809" w:type="dxa"/>
            <w:shd w:val="clear" w:color="auto" w:fill="2F5496" w:themeFill="accent1" w:themeFillShade="BF"/>
          </w:tcPr>
          <w:p w14:paraId="13A59DDF" w14:textId="77777777" w:rsidR="00A0760A" w:rsidRPr="00CA4B1F" w:rsidRDefault="00A0760A" w:rsidP="00A9629F">
            <w:pPr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CA4B1F">
              <w:rPr>
                <w:rFonts w:ascii="Gill Sans MT" w:hAnsi="Gill Sans MT"/>
                <w:b/>
                <w:bCs/>
                <w:color w:val="FFFFFF" w:themeColor="background1"/>
              </w:rPr>
              <w:t>Messengers</w:t>
            </w:r>
          </w:p>
        </w:tc>
      </w:tr>
      <w:tr w:rsidR="00A0760A" w:rsidRPr="0055048A" w14:paraId="11CCDB7B" w14:textId="77777777" w:rsidTr="00A9629F">
        <w:trPr>
          <w:trHeight w:val="953"/>
        </w:trPr>
        <w:tc>
          <w:tcPr>
            <w:tcW w:w="3269" w:type="dxa"/>
          </w:tcPr>
          <w:p w14:paraId="2A2E6219" w14:textId="77777777" w:rsidR="00A0760A" w:rsidRPr="0055048A" w:rsidRDefault="00A0760A" w:rsidP="00A9629F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2938" w:type="dxa"/>
          </w:tcPr>
          <w:p w14:paraId="5076286E" w14:textId="77777777" w:rsidR="00A0760A" w:rsidRPr="0055048A" w:rsidRDefault="00A0760A" w:rsidP="00A9629F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2809" w:type="dxa"/>
          </w:tcPr>
          <w:p w14:paraId="5FF9EB83" w14:textId="77777777" w:rsidR="00A0760A" w:rsidRPr="0055048A" w:rsidRDefault="00A0760A" w:rsidP="00A9629F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A0760A" w:rsidRPr="0055048A" w14:paraId="46038B8A" w14:textId="77777777" w:rsidTr="00A9629F">
        <w:trPr>
          <w:trHeight w:val="953"/>
        </w:trPr>
        <w:tc>
          <w:tcPr>
            <w:tcW w:w="3269" w:type="dxa"/>
          </w:tcPr>
          <w:p w14:paraId="7B0CBDD2" w14:textId="77777777" w:rsidR="00A0760A" w:rsidRPr="0055048A" w:rsidRDefault="00A0760A" w:rsidP="00A9629F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2938" w:type="dxa"/>
          </w:tcPr>
          <w:p w14:paraId="32DB0DB6" w14:textId="77777777" w:rsidR="00A0760A" w:rsidRPr="0055048A" w:rsidRDefault="00A0760A" w:rsidP="00A9629F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2809" w:type="dxa"/>
          </w:tcPr>
          <w:p w14:paraId="18A9D2AA" w14:textId="77777777" w:rsidR="00A0760A" w:rsidRPr="0055048A" w:rsidRDefault="00A0760A" w:rsidP="00A9629F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A0760A" w:rsidRPr="0055048A" w14:paraId="57E5C7AE" w14:textId="77777777" w:rsidTr="00A9629F">
        <w:trPr>
          <w:trHeight w:val="953"/>
        </w:trPr>
        <w:tc>
          <w:tcPr>
            <w:tcW w:w="3269" w:type="dxa"/>
          </w:tcPr>
          <w:p w14:paraId="110D076D" w14:textId="77777777" w:rsidR="00A0760A" w:rsidRPr="0055048A" w:rsidRDefault="00A0760A" w:rsidP="00A9629F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2938" w:type="dxa"/>
          </w:tcPr>
          <w:p w14:paraId="3BE28F5A" w14:textId="77777777" w:rsidR="00A0760A" w:rsidRPr="0055048A" w:rsidRDefault="00A0760A" w:rsidP="00A9629F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2809" w:type="dxa"/>
          </w:tcPr>
          <w:p w14:paraId="7DA256B8" w14:textId="77777777" w:rsidR="00A0760A" w:rsidRPr="0055048A" w:rsidRDefault="00A0760A" w:rsidP="00A9629F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A0760A" w:rsidRPr="0055048A" w14:paraId="6B9F44C6" w14:textId="77777777" w:rsidTr="00A9629F">
        <w:trPr>
          <w:trHeight w:val="953"/>
        </w:trPr>
        <w:tc>
          <w:tcPr>
            <w:tcW w:w="3269" w:type="dxa"/>
          </w:tcPr>
          <w:p w14:paraId="252A3B59" w14:textId="77777777" w:rsidR="00A0760A" w:rsidRPr="0055048A" w:rsidRDefault="00A0760A" w:rsidP="00A9629F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2938" w:type="dxa"/>
          </w:tcPr>
          <w:p w14:paraId="603396B4" w14:textId="77777777" w:rsidR="00A0760A" w:rsidRPr="0055048A" w:rsidRDefault="00A0760A" w:rsidP="00A9629F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2809" w:type="dxa"/>
          </w:tcPr>
          <w:p w14:paraId="36295B45" w14:textId="77777777" w:rsidR="00A0760A" w:rsidRPr="0055048A" w:rsidRDefault="00A0760A" w:rsidP="00A9629F">
            <w:pPr>
              <w:rPr>
                <w:rFonts w:ascii="Gill Sans MT" w:hAnsi="Gill Sans MT"/>
                <w:b/>
                <w:bCs/>
              </w:rPr>
            </w:pPr>
          </w:p>
        </w:tc>
      </w:tr>
    </w:tbl>
    <w:p w14:paraId="581E508C" w14:textId="77777777" w:rsidR="00A0760A" w:rsidRPr="0055048A" w:rsidRDefault="00A0760A" w:rsidP="00A0760A">
      <w:pPr>
        <w:rPr>
          <w:rFonts w:ascii="Gill Sans MT" w:hAnsi="Gill Sans MT"/>
          <w:b/>
          <w:bCs/>
          <w:lang w:val="en-GB"/>
        </w:rPr>
      </w:pPr>
    </w:p>
    <w:p w14:paraId="1E04E500" w14:textId="77777777" w:rsidR="00A0760A" w:rsidRPr="0055048A" w:rsidRDefault="00A0760A" w:rsidP="00957BA5">
      <w:pPr>
        <w:pStyle w:val="Heading2"/>
      </w:pPr>
      <w:r w:rsidRPr="0055048A">
        <w:t>Part 6: Coalition to engage</w:t>
      </w:r>
    </w:p>
    <w:p w14:paraId="3CD1F82F" w14:textId="77777777" w:rsidR="00A0760A" w:rsidRPr="00BF7FB6" w:rsidRDefault="00A0760A" w:rsidP="00A0760A">
      <w:pPr>
        <w:rPr>
          <w:rFonts w:ascii="Gill Sans MT" w:hAnsi="Gill Sans MT"/>
          <w:sz w:val="20"/>
          <w:szCs w:val="20"/>
          <w:lang w:val="en-GB"/>
        </w:rPr>
      </w:pPr>
      <w:r w:rsidRPr="00BF7FB6">
        <w:rPr>
          <w:rFonts w:ascii="Gill Sans MT" w:hAnsi="Gill Sans MT"/>
          <w:sz w:val="20"/>
          <w:szCs w:val="20"/>
          <w:lang w:val="en-GB"/>
        </w:rPr>
        <w:t>List the allies you might engage to get your messages out and their motivation to support your campaign.</w:t>
      </w:r>
    </w:p>
    <w:tbl>
      <w:tblPr>
        <w:tblStyle w:val="TableGrid"/>
        <w:tblW w:w="9097" w:type="dxa"/>
        <w:tblLook w:val="04A0" w:firstRow="1" w:lastRow="0" w:firstColumn="1" w:lastColumn="0" w:noHBand="0" w:noVBand="1"/>
      </w:tblPr>
      <w:tblGrid>
        <w:gridCol w:w="3032"/>
        <w:gridCol w:w="3032"/>
        <w:gridCol w:w="3033"/>
      </w:tblGrid>
      <w:tr w:rsidR="00BF7FB6" w:rsidRPr="00BF7FB6" w14:paraId="461A2E58" w14:textId="77777777" w:rsidTr="00BF7FB6">
        <w:trPr>
          <w:trHeight w:val="381"/>
        </w:trPr>
        <w:tc>
          <w:tcPr>
            <w:tcW w:w="3032" w:type="dxa"/>
            <w:shd w:val="clear" w:color="auto" w:fill="2F5496" w:themeFill="accent1" w:themeFillShade="BF"/>
          </w:tcPr>
          <w:p w14:paraId="5E2AEBFA" w14:textId="20ADEB00" w:rsidR="00A0760A" w:rsidRPr="00BF7FB6" w:rsidRDefault="00A0760A" w:rsidP="00A9629F">
            <w:pPr>
              <w:rPr>
                <w:rFonts w:ascii="Gill Sans MT" w:hAnsi="Gill Sans MT"/>
                <w:color w:val="FFFFFF" w:themeColor="background1"/>
              </w:rPr>
            </w:pPr>
            <w:r w:rsidRPr="00BF7FB6">
              <w:rPr>
                <w:rFonts w:ascii="Gill Sans MT" w:hAnsi="Gill Sans MT"/>
                <w:b/>
                <w:bCs/>
                <w:color w:val="FFFFFF" w:themeColor="background1"/>
              </w:rPr>
              <w:lastRenderedPageBreak/>
              <w:t>Allies</w:t>
            </w:r>
            <w:r w:rsidR="00BF7FB6">
              <w:rPr>
                <w:rFonts w:ascii="Gill Sans MT" w:hAnsi="Gill Sans MT"/>
                <w:b/>
                <w:bCs/>
                <w:color w:val="FFFFFF" w:themeColor="background1"/>
              </w:rPr>
              <w:t>: other advocates and advocacy groups</w:t>
            </w:r>
          </w:p>
        </w:tc>
        <w:tc>
          <w:tcPr>
            <w:tcW w:w="3032" w:type="dxa"/>
            <w:shd w:val="clear" w:color="auto" w:fill="2F5496" w:themeFill="accent1" w:themeFillShade="BF"/>
          </w:tcPr>
          <w:p w14:paraId="2FABCBE9" w14:textId="77777777" w:rsidR="00A0760A" w:rsidRPr="00BF7FB6" w:rsidRDefault="00A0760A" w:rsidP="00A9629F">
            <w:pPr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BF7FB6">
              <w:rPr>
                <w:rFonts w:ascii="Gill Sans MT" w:hAnsi="Gill Sans MT"/>
                <w:b/>
                <w:bCs/>
                <w:color w:val="FFFFFF" w:themeColor="background1"/>
              </w:rPr>
              <w:t>Focus of their work</w:t>
            </w:r>
          </w:p>
        </w:tc>
        <w:tc>
          <w:tcPr>
            <w:tcW w:w="3033" w:type="dxa"/>
            <w:shd w:val="clear" w:color="auto" w:fill="2F5496" w:themeFill="accent1" w:themeFillShade="BF"/>
          </w:tcPr>
          <w:p w14:paraId="6CBA674F" w14:textId="21EBD02B" w:rsidR="00A0760A" w:rsidRPr="00BF7FB6" w:rsidRDefault="00A0760A" w:rsidP="00A9629F">
            <w:pPr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BF7FB6">
              <w:rPr>
                <w:rFonts w:ascii="Gill Sans MT" w:hAnsi="Gill Sans MT"/>
                <w:b/>
                <w:bCs/>
                <w:color w:val="FFFFFF" w:themeColor="background1"/>
              </w:rPr>
              <w:t>Their interest</w:t>
            </w:r>
            <w:r w:rsidR="00BF7FB6">
              <w:rPr>
                <w:rFonts w:ascii="Gill Sans MT" w:hAnsi="Gill Sans MT"/>
                <w:b/>
                <w:bCs/>
                <w:color w:val="FFFFFF" w:themeColor="background1"/>
              </w:rPr>
              <w:t>s</w:t>
            </w:r>
          </w:p>
        </w:tc>
      </w:tr>
      <w:tr w:rsidR="00A0760A" w:rsidRPr="0055048A" w14:paraId="094ADA21" w14:textId="77777777" w:rsidTr="00BF7FB6">
        <w:trPr>
          <w:trHeight w:val="710"/>
        </w:trPr>
        <w:tc>
          <w:tcPr>
            <w:tcW w:w="3032" w:type="dxa"/>
          </w:tcPr>
          <w:p w14:paraId="7570CE7E" w14:textId="77777777" w:rsidR="00A0760A" w:rsidRPr="0055048A" w:rsidRDefault="00A0760A" w:rsidP="00A9629F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032" w:type="dxa"/>
          </w:tcPr>
          <w:p w14:paraId="03AEA087" w14:textId="77777777" w:rsidR="00A0760A" w:rsidRPr="0055048A" w:rsidRDefault="00A0760A" w:rsidP="00A9629F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033" w:type="dxa"/>
          </w:tcPr>
          <w:p w14:paraId="5D510C1F" w14:textId="77777777" w:rsidR="00A0760A" w:rsidRPr="0055048A" w:rsidRDefault="00A0760A" w:rsidP="00A9629F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A0760A" w:rsidRPr="0055048A" w14:paraId="5EADB520" w14:textId="77777777" w:rsidTr="00BF7FB6">
        <w:trPr>
          <w:trHeight w:val="710"/>
        </w:trPr>
        <w:tc>
          <w:tcPr>
            <w:tcW w:w="3032" w:type="dxa"/>
          </w:tcPr>
          <w:p w14:paraId="179EE7CD" w14:textId="77777777" w:rsidR="00A0760A" w:rsidRPr="0055048A" w:rsidRDefault="00A0760A" w:rsidP="00A9629F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032" w:type="dxa"/>
          </w:tcPr>
          <w:p w14:paraId="462F65B6" w14:textId="77777777" w:rsidR="00A0760A" w:rsidRPr="0055048A" w:rsidRDefault="00A0760A" w:rsidP="00A9629F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033" w:type="dxa"/>
          </w:tcPr>
          <w:p w14:paraId="235DC079" w14:textId="77777777" w:rsidR="00A0760A" w:rsidRPr="0055048A" w:rsidRDefault="00A0760A" w:rsidP="00A9629F">
            <w:pPr>
              <w:rPr>
                <w:rFonts w:ascii="Gill Sans MT" w:hAnsi="Gill Sans MT"/>
                <w:b/>
                <w:bCs/>
              </w:rPr>
            </w:pPr>
          </w:p>
        </w:tc>
      </w:tr>
    </w:tbl>
    <w:p w14:paraId="490A7E4A" w14:textId="77777777" w:rsidR="00A0760A" w:rsidRPr="0055048A" w:rsidRDefault="00A0760A" w:rsidP="00A0760A">
      <w:pPr>
        <w:rPr>
          <w:rFonts w:ascii="Gill Sans MT" w:hAnsi="Gill Sans MT"/>
          <w:i/>
          <w:iCs/>
          <w:lang w:val="en-GB"/>
        </w:rPr>
      </w:pPr>
    </w:p>
    <w:p w14:paraId="329BCBC7" w14:textId="77777777" w:rsidR="00A0760A" w:rsidRPr="0055048A" w:rsidRDefault="00A0760A" w:rsidP="00957BA5">
      <w:pPr>
        <w:pStyle w:val="Heading2"/>
      </w:pPr>
      <w:r w:rsidRPr="0055048A">
        <w:t>Part 7: Key processes to influence</w:t>
      </w:r>
    </w:p>
    <w:p w14:paraId="1DE5648A" w14:textId="77777777" w:rsidR="00A0760A" w:rsidRPr="00BF7FB6" w:rsidRDefault="00A0760A" w:rsidP="00A0760A">
      <w:pPr>
        <w:rPr>
          <w:rFonts w:ascii="Gill Sans MT" w:hAnsi="Gill Sans MT"/>
          <w:sz w:val="20"/>
          <w:szCs w:val="20"/>
          <w:lang w:val="en-GB"/>
        </w:rPr>
      </w:pPr>
      <w:r w:rsidRPr="00BF7FB6">
        <w:rPr>
          <w:rFonts w:ascii="Gill Sans MT" w:hAnsi="Gill Sans MT"/>
          <w:sz w:val="20"/>
          <w:szCs w:val="20"/>
          <w:lang w:val="en-GB"/>
        </w:rPr>
        <w:t>Inventory any specific processes that you might want to engage with during your advocacy campaign.</w:t>
      </w:r>
    </w:p>
    <w:tbl>
      <w:tblPr>
        <w:tblStyle w:val="TableGrid"/>
        <w:tblW w:w="9105" w:type="dxa"/>
        <w:tblLook w:val="04A0" w:firstRow="1" w:lastRow="0" w:firstColumn="1" w:lastColumn="0" w:noHBand="0" w:noVBand="1"/>
      </w:tblPr>
      <w:tblGrid>
        <w:gridCol w:w="4176"/>
        <w:gridCol w:w="4929"/>
      </w:tblGrid>
      <w:tr w:rsidR="00BF7FB6" w:rsidRPr="00BF7FB6" w14:paraId="6A25516B" w14:textId="77777777" w:rsidTr="00BF7FB6">
        <w:trPr>
          <w:trHeight w:val="512"/>
        </w:trPr>
        <w:tc>
          <w:tcPr>
            <w:tcW w:w="4176" w:type="dxa"/>
            <w:shd w:val="clear" w:color="auto" w:fill="2F5496" w:themeFill="accent1" w:themeFillShade="BF"/>
          </w:tcPr>
          <w:p w14:paraId="044ED468" w14:textId="77777777" w:rsidR="00A0760A" w:rsidRPr="00BF7FB6" w:rsidRDefault="00A0760A" w:rsidP="00A9629F">
            <w:pPr>
              <w:rPr>
                <w:rFonts w:ascii="Gill Sans MT" w:hAnsi="Gill Sans MT"/>
                <w:color w:val="FFFFFF" w:themeColor="background1"/>
              </w:rPr>
            </w:pPr>
            <w:r w:rsidRPr="00BF7FB6">
              <w:rPr>
                <w:rFonts w:ascii="Gill Sans MT" w:hAnsi="Gill Sans MT"/>
                <w:b/>
                <w:bCs/>
                <w:color w:val="FFFFFF" w:themeColor="background1"/>
              </w:rPr>
              <w:t>Process</w:t>
            </w:r>
          </w:p>
        </w:tc>
        <w:tc>
          <w:tcPr>
            <w:tcW w:w="4929" w:type="dxa"/>
            <w:shd w:val="clear" w:color="auto" w:fill="2F5496" w:themeFill="accent1" w:themeFillShade="BF"/>
          </w:tcPr>
          <w:p w14:paraId="5F375E30" w14:textId="4DB73048" w:rsidR="00A0760A" w:rsidRPr="00BF7FB6" w:rsidRDefault="00A0760A" w:rsidP="00A9629F">
            <w:pPr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BF7FB6">
              <w:rPr>
                <w:rFonts w:ascii="Gill Sans MT" w:hAnsi="Gill Sans MT"/>
                <w:b/>
                <w:bCs/>
                <w:color w:val="FFFFFF" w:themeColor="background1"/>
              </w:rPr>
              <w:t>Date</w:t>
            </w:r>
          </w:p>
        </w:tc>
      </w:tr>
      <w:tr w:rsidR="00A0760A" w:rsidRPr="0055048A" w14:paraId="6FCE10F9" w14:textId="77777777" w:rsidTr="00A9629F">
        <w:trPr>
          <w:trHeight w:val="953"/>
        </w:trPr>
        <w:tc>
          <w:tcPr>
            <w:tcW w:w="4176" w:type="dxa"/>
          </w:tcPr>
          <w:p w14:paraId="34B16AFC" w14:textId="77777777" w:rsidR="00A0760A" w:rsidRPr="0055048A" w:rsidRDefault="00A0760A" w:rsidP="00A9629F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4929" w:type="dxa"/>
          </w:tcPr>
          <w:p w14:paraId="15621BB8" w14:textId="77777777" w:rsidR="00A0760A" w:rsidRPr="0055048A" w:rsidRDefault="00A0760A" w:rsidP="00A9629F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A0760A" w:rsidRPr="0055048A" w14:paraId="31278A71" w14:textId="77777777" w:rsidTr="00A9629F">
        <w:trPr>
          <w:trHeight w:val="953"/>
        </w:trPr>
        <w:tc>
          <w:tcPr>
            <w:tcW w:w="4176" w:type="dxa"/>
          </w:tcPr>
          <w:p w14:paraId="4F6E03F6" w14:textId="77777777" w:rsidR="00A0760A" w:rsidRPr="0055048A" w:rsidRDefault="00A0760A" w:rsidP="00A9629F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4929" w:type="dxa"/>
          </w:tcPr>
          <w:p w14:paraId="4A9AD699" w14:textId="77777777" w:rsidR="00A0760A" w:rsidRPr="0055048A" w:rsidRDefault="00A0760A" w:rsidP="00A9629F">
            <w:pPr>
              <w:rPr>
                <w:rFonts w:ascii="Gill Sans MT" w:hAnsi="Gill Sans MT"/>
                <w:b/>
                <w:bCs/>
              </w:rPr>
            </w:pPr>
          </w:p>
        </w:tc>
      </w:tr>
    </w:tbl>
    <w:p w14:paraId="54F6E93E" w14:textId="77777777" w:rsidR="00A0760A" w:rsidRPr="0055048A" w:rsidRDefault="00A0760A" w:rsidP="00A0760A">
      <w:pPr>
        <w:spacing w:line="240" w:lineRule="auto"/>
        <w:rPr>
          <w:rFonts w:ascii="Gill Sans MT" w:eastAsia="Gill Sans MT" w:hAnsi="Gill Sans MT" w:cs="Gill Sans MT"/>
          <w:b/>
          <w:bCs/>
          <w:lang w:val="en-GB"/>
        </w:rPr>
      </w:pPr>
    </w:p>
    <w:p w14:paraId="1F5EC159" w14:textId="77777777" w:rsidR="00A0760A" w:rsidRPr="0055048A" w:rsidRDefault="00A0760A" w:rsidP="00957BA5">
      <w:pPr>
        <w:pStyle w:val="Heading2"/>
      </w:pPr>
      <w:r w:rsidRPr="0055048A">
        <w:t>Part 8: Implementation plan and timeline</w:t>
      </w:r>
    </w:p>
    <w:p w14:paraId="112C344C" w14:textId="77777777" w:rsidR="00A0760A" w:rsidRPr="00BF7FB6" w:rsidRDefault="00A0760A" w:rsidP="00A0760A">
      <w:pPr>
        <w:rPr>
          <w:rFonts w:ascii="Gill Sans MT" w:hAnsi="Gill Sans MT"/>
          <w:sz w:val="20"/>
          <w:szCs w:val="20"/>
          <w:lang w:val="en-GB"/>
        </w:rPr>
      </w:pPr>
      <w:r w:rsidRPr="00BF7FB6">
        <w:rPr>
          <w:rFonts w:ascii="Gill Sans MT" w:hAnsi="Gill Sans MT"/>
          <w:sz w:val="20"/>
          <w:szCs w:val="20"/>
          <w:lang w:val="en-GB"/>
        </w:rPr>
        <w:t>Develop a general timeline and indicate responsibilities for the implementation of your advocacy campaign.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F7FB6" w:rsidRPr="00BF7FB6" w14:paraId="3B74B51D" w14:textId="77777777" w:rsidTr="00BF7FB6">
        <w:tc>
          <w:tcPr>
            <w:tcW w:w="3005" w:type="dxa"/>
            <w:shd w:val="clear" w:color="auto" w:fill="2F5496" w:themeFill="accent1" w:themeFillShade="BF"/>
          </w:tcPr>
          <w:p w14:paraId="67DF0D97" w14:textId="77777777" w:rsidR="00A0760A" w:rsidRPr="00BF7FB6" w:rsidRDefault="00A0760A" w:rsidP="00A9629F">
            <w:pPr>
              <w:rPr>
                <w:rFonts w:ascii="Gill Sans MT" w:eastAsia="Gill Sans MT" w:hAnsi="Gill Sans MT" w:cs="Gill Sans MT"/>
                <w:b/>
                <w:bCs/>
                <w:color w:val="FFFFFF" w:themeColor="background1"/>
                <w:lang w:val="en-GB"/>
              </w:rPr>
            </w:pPr>
            <w:r w:rsidRPr="00BF7FB6">
              <w:rPr>
                <w:rFonts w:ascii="Gill Sans MT" w:eastAsia="Gill Sans MT" w:hAnsi="Gill Sans MT" w:cs="Gill Sans MT"/>
                <w:b/>
                <w:bCs/>
                <w:color w:val="FFFFFF" w:themeColor="background1"/>
                <w:lang w:val="en-GB"/>
              </w:rPr>
              <w:t>Task</w:t>
            </w:r>
          </w:p>
        </w:tc>
        <w:tc>
          <w:tcPr>
            <w:tcW w:w="3005" w:type="dxa"/>
            <w:shd w:val="clear" w:color="auto" w:fill="2F5496" w:themeFill="accent1" w:themeFillShade="BF"/>
          </w:tcPr>
          <w:p w14:paraId="73194CB8" w14:textId="77777777" w:rsidR="00A0760A" w:rsidRPr="00BF7FB6" w:rsidRDefault="00A0760A" w:rsidP="00A9629F">
            <w:pPr>
              <w:rPr>
                <w:rFonts w:ascii="Gill Sans MT" w:eastAsia="Gill Sans MT" w:hAnsi="Gill Sans MT" w:cs="Gill Sans MT"/>
                <w:b/>
                <w:bCs/>
                <w:color w:val="FFFFFF" w:themeColor="background1"/>
                <w:lang w:val="en-GB"/>
              </w:rPr>
            </w:pPr>
            <w:r w:rsidRPr="00BF7FB6">
              <w:rPr>
                <w:rFonts w:ascii="Gill Sans MT" w:eastAsia="Gill Sans MT" w:hAnsi="Gill Sans MT" w:cs="Gill Sans MT"/>
                <w:b/>
                <w:bCs/>
                <w:color w:val="FFFFFF" w:themeColor="background1"/>
                <w:lang w:val="en-GB"/>
              </w:rPr>
              <w:t>Responsible</w:t>
            </w:r>
          </w:p>
        </w:tc>
        <w:tc>
          <w:tcPr>
            <w:tcW w:w="3006" w:type="dxa"/>
            <w:shd w:val="clear" w:color="auto" w:fill="2F5496" w:themeFill="accent1" w:themeFillShade="BF"/>
          </w:tcPr>
          <w:p w14:paraId="2CA11A24" w14:textId="77777777" w:rsidR="00A0760A" w:rsidRPr="00BF7FB6" w:rsidRDefault="00A0760A" w:rsidP="00A9629F">
            <w:pPr>
              <w:rPr>
                <w:rFonts w:ascii="Gill Sans MT" w:eastAsia="Gill Sans MT" w:hAnsi="Gill Sans MT" w:cs="Gill Sans MT"/>
                <w:b/>
                <w:bCs/>
                <w:color w:val="FFFFFF" w:themeColor="background1"/>
                <w:lang w:val="en-GB"/>
              </w:rPr>
            </w:pPr>
            <w:r w:rsidRPr="00BF7FB6">
              <w:rPr>
                <w:rFonts w:ascii="Gill Sans MT" w:eastAsia="Gill Sans MT" w:hAnsi="Gill Sans MT" w:cs="Gill Sans MT"/>
                <w:b/>
                <w:bCs/>
                <w:color w:val="FFFFFF" w:themeColor="background1"/>
                <w:lang w:val="en-GB"/>
              </w:rPr>
              <w:t>Deadline</w:t>
            </w:r>
          </w:p>
        </w:tc>
      </w:tr>
      <w:tr w:rsidR="00A0760A" w:rsidRPr="0055048A" w14:paraId="2BD66838" w14:textId="77777777" w:rsidTr="00A9629F">
        <w:tc>
          <w:tcPr>
            <w:tcW w:w="3005" w:type="dxa"/>
          </w:tcPr>
          <w:p w14:paraId="0754F1CE" w14:textId="77777777" w:rsidR="00A0760A" w:rsidRPr="0055048A" w:rsidRDefault="00A0760A" w:rsidP="00A9629F">
            <w:pPr>
              <w:rPr>
                <w:rFonts w:ascii="Gill Sans MT" w:eastAsia="Gill Sans MT" w:hAnsi="Gill Sans MT" w:cs="Gill Sans MT"/>
                <w:b/>
                <w:bCs/>
                <w:lang w:val="en-GB"/>
              </w:rPr>
            </w:pPr>
          </w:p>
        </w:tc>
        <w:tc>
          <w:tcPr>
            <w:tcW w:w="3005" w:type="dxa"/>
          </w:tcPr>
          <w:p w14:paraId="60CD1E43" w14:textId="77777777" w:rsidR="00A0760A" w:rsidRPr="0055048A" w:rsidRDefault="00A0760A" w:rsidP="00A9629F">
            <w:pPr>
              <w:rPr>
                <w:rFonts w:ascii="Gill Sans MT" w:eastAsia="Gill Sans MT" w:hAnsi="Gill Sans MT" w:cs="Gill Sans MT"/>
                <w:b/>
                <w:bCs/>
                <w:lang w:val="en-GB"/>
              </w:rPr>
            </w:pPr>
          </w:p>
        </w:tc>
        <w:tc>
          <w:tcPr>
            <w:tcW w:w="3006" w:type="dxa"/>
          </w:tcPr>
          <w:p w14:paraId="380ED38C" w14:textId="77777777" w:rsidR="00A0760A" w:rsidRPr="0055048A" w:rsidRDefault="00A0760A" w:rsidP="00A9629F">
            <w:pPr>
              <w:rPr>
                <w:rFonts w:ascii="Gill Sans MT" w:eastAsia="Gill Sans MT" w:hAnsi="Gill Sans MT" w:cs="Gill Sans MT"/>
                <w:b/>
                <w:bCs/>
                <w:lang w:val="en-GB"/>
              </w:rPr>
            </w:pPr>
          </w:p>
        </w:tc>
      </w:tr>
      <w:tr w:rsidR="00A0760A" w:rsidRPr="0055048A" w14:paraId="12B994E6" w14:textId="77777777" w:rsidTr="00A9629F">
        <w:tc>
          <w:tcPr>
            <w:tcW w:w="3005" w:type="dxa"/>
          </w:tcPr>
          <w:p w14:paraId="5B68F553" w14:textId="77777777" w:rsidR="00A0760A" w:rsidRPr="0055048A" w:rsidRDefault="00A0760A" w:rsidP="00A9629F">
            <w:pPr>
              <w:rPr>
                <w:rFonts w:ascii="Gill Sans MT" w:eastAsia="Gill Sans MT" w:hAnsi="Gill Sans MT" w:cs="Gill Sans MT"/>
                <w:b/>
                <w:bCs/>
                <w:lang w:val="en-GB"/>
              </w:rPr>
            </w:pPr>
          </w:p>
        </w:tc>
        <w:tc>
          <w:tcPr>
            <w:tcW w:w="3005" w:type="dxa"/>
          </w:tcPr>
          <w:p w14:paraId="649847D8" w14:textId="77777777" w:rsidR="00A0760A" w:rsidRPr="0055048A" w:rsidRDefault="00A0760A" w:rsidP="00A9629F">
            <w:pPr>
              <w:rPr>
                <w:rFonts w:ascii="Gill Sans MT" w:eastAsia="Gill Sans MT" w:hAnsi="Gill Sans MT" w:cs="Gill Sans MT"/>
                <w:b/>
                <w:bCs/>
                <w:lang w:val="en-GB"/>
              </w:rPr>
            </w:pPr>
          </w:p>
        </w:tc>
        <w:tc>
          <w:tcPr>
            <w:tcW w:w="3006" w:type="dxa"/>
          </w:tcPr>
          <w:p w14:paraId="41090961" w14:textId="77777777" w:rsidR="00A0760A" w:rsidRPr="0055048A" w:rsidRDefault="00A0760A" w:rsidP="00A9629F">
            <w:pPr>
              <w:rPr>
                <w:rFonts w:ascii="Gill Sans MT" w:eastAsia="Gill Sans MT" w:hAnsi="Gill Sans MT" w:cs="Gill Sans MT"/>
                <w:b/>
                <w:bCs/>
                <w:lang w:val="en-GB"/>
              </w:rPr>
            </w:pPr>
          </w:p>
        </w:tc>
      </w:tr>
      <w:tr w:rsidR="00A0760A" w:rsidRPr="0055048A" w14:paraId="6832146E" w14:textId="77777777" w:rsidTr="00A9629F">
        <w:tc>
          <w:tcPr>
            <w:tcW w:w="3005" w:type="dxa"/>
          </w:tcPr>
          <w:p w14:paraId="7491FA0B" w14:textId="77777777" w:rsidR="00A0760A" w:rsidRPr="0055048A" w:rsidRDefault="00A0760A" w:rsidP="00A9629F">
            <w:pPr>
              <w:rPr>
                <w:rFonts w:ascii="Gill Sans MT" w:eastAsia="Gill Sans MT" w:hAnsi="Gill Sans MT" w:cs="Gill Sans MT"/>
                <w:b/>
                <w:bCs/>
                <w:lang w:val="en-GB"/>
              </w:rPr>
            </w:pPr>
          </w:p>
        </w:tc>
        <w:tc>
          <w:tcPr>
            <w:tcW w:w="3005" w:type="dxa"/>
          </w:tcPr>
          <w:p w14:paraId="1F326492" w14:textId="77777777" w:rsidR="00A0760A" w:rsidRPr="0055048A" w:rsidRDefault="00A0760A" w:rsidP="00A9629F">
            <w:pPr>
              <w:rPr>
                <w:rFonts w:ascii="Gill Sans MT" w:eastAsia="Gill Sans MT" w:hAnsi="Gill Sans MT" w:cs="Gill Sans MT"/>
                <w:b/>
                <w:bCs/>
                <w:lang w:val="en-GB"/>
              </w:rPr>
            </w:pPr>
          </w:p>
        </w:tc>
        <w:tc>
          <w:tcPr>
            <w:tcW w:w="3006" w:type="dxa"/>
          </w:tcPr>
          <w:p w14:paraId="6B48F028" w14:textId="77777777" w:rsidR="00A0760A" w:rsidRPr="0055048A" w:rsidRDefault="00A0760A" w:rsidP="00A9629F">
            <w:pPr>
              <w:rPr>
                <w:rFonts w:ascii="Gill Sans MT" w:eastAsia="Gill Sans MT" w:hAnsi="Gill Sans MT" w:cs="Gill Sans MT"/>
                <w:b/>
                <w:bCs/>
                <w:lang w:val="en-GB"/>
              </w:rPr>
            </w:pPr>
          </w:p>
        </w:tc>
      </w:tr>
      <w:tr w:rsidR="00A0760A" w:rsidRPr="0055048A" w14:paraId="2112CFAB" w14:textId="77777777" w:rsidTr="00A9629F">
        <w:tc>
          <w:tcPr>
            <w:tcW w:w="3005" w:type="dxa"/>
          </w:tcPr>
          <w:p w14:paraId="6446C15C" w14:textId="77777777" w:rsidR="00A0760A" w:rsidRPr="0055048A" w:rsidRDefault="00A0760A" w:rsidP="00A9629F">
            <w:pPr>
              <w:rPr>
                <w:rFonts w:ascii="Gill Sans MT" w:eastAsia="Gill Sans MT" w:hAnsi="Gill Sans MT" w:cs="Gill Sans MT"/>
                <w:b/>
                <w:bCs/>
                <w:lang w:val="en-GB"/>
              </w:rPr>
            </w:pPr>
          </w:p>
        </w:tc>
        <w:tc>
          <w:tcPr>
            <w:tcW w:w="3005" w:type="dxa"/>
          </w:tcPr>
          <w:p w14:paraId="0974DADD" w14:textId="77777777" w:rsidR="00A0760A" w:rsidRPr="0055048A" w:rsidRDefault="00A0760A" w:rsidP="00A9629F">
            <w:pPr>
              <w:rPr>
                <w:rFonts w:ascii="Gill Sans MT" w:eastAsia="Gill Sans MT" w:hAnsi="Gill Sans MT" w:cs="Gill Sans MT"/>
                <w:b/>
                <w:bCs/>
                <w:lang w:val="en-GB"/>
              </w:rPr>
            </w:pPr>
          </w:p>
        </w:tc>
        <w:tc>
          <w:tcPr>
            <w:tcW w:w="3006" w:type="dxa"/>
          </w:tcPr>
          <w:p w14:paraId="62FD0E19" w14:textId="77777777" w:rsidR="00A0760A" w:rsidRPr="0055048A" w:rsidRDefault="00A0760A" w:rsidP="00A9629F">
            <w:pPr>
              <w:rPr>
                <w:rFonts w:ascii="Gill Sans MT" w:eastAsia="Gill Sans MT" w:hAnsi="Gill Sans MT" w:cs="Gill Sans MT"/>
                <w:b/>
                <w:bCs/>
                <w:lang w:val="en-GB"/>
              </w:rPr>
            </w:pPr>
          </w:p>
        </w:tc>
      </w:tr>
      <w:tr w:rsidR="00A0760A" w:rsidRPr="0055048A" w14:paraId="6905B5B2" w14:textId="77777777" w:rsidTr="00A9629F">
        <w:tc>
          <w:tcPr>
            <w:tcW w:w="3005" w:type="dxa"/>
          </w:tcPr>
          <w:p w14:paraId="69B58CE3" w14:textId="77777777" w:rsidR="00A0760A" w:rsidRPr="0055048A" w:rsidRDefault="00A0760A" w:rsidP="00A9629F">
            <w:pPr>
              <w:rPr>
                <w:rFonts w:ascii="Gill Sans MT" w:eastAsia="Gill Sans MT" w:hAnsi="Gill Sans MT" w:cs="Gill Sans MT"/>
                <w:b/>
                <w:bCs/>
                <w:lang w:val="en-GB"/>
              </w:rPr>
            </w:pPr>
          </w:p>
        </w:tc>
        <w:tc>
          <w:tcPr>
            <w:tcW w:w="3005" w:type="dxa"/>
          </w:tcPr>
          <w:p w14:paraId="74EAE263" w14:textId="77777777" w:rsidR="00A0760A" w:rsidRPr="0055048A" w:rsidRDefault="00A0760A" w:rsidP="00A9629F">
            <w:pPr>
              <w:rPr>
                <w:rFonts w:ascii="Gill Sans MT" w:eastAsia="Gill Sans MT" w:hAnsi="Gill Sans MT" w:cs="Gill Sans MT"/>
                <w:b/>
                <w:bCs/>
                <w:lang w:val="en-GB"/>
              </w:rPr>
            </w:pPr>
          </w:p>
        </w:tc>
        <w:tc>
          <w:tcPr>
            <w:tcW w:w="3006" w:type="dxa"/>
          </w:tcPr>
          <w:p w14:paraId="71FBEED1" w14:textId="77777777" w:rsidR="00A0760A" w:rsidRPr="0055048A" w:rsidRDefault="00A0760A" w:rsidP="00A9629F">
            <w:pPr>
              <w:rPr>
                <w:rFonts w:ascii="Gill Sans MT" w:eastAsia="Gill Sans MT" w:hAnsi="Gill Sans MT" w:cs="Gill Sans MT"/>
                <w:b/>
                <w:bCs/>
                <w:lang w:val="en-GB"/>
              </w:rPr>
            </w:pPr>
          </w:p>
        </w:tc>
      </w:tr>
      <w:tr w:rsidR="00A0760A" w:rsidRPr="0055048A" w14:paraId="02EF5413" w14:textId="77777777" w:rsidTr="00A9629F">
        <w:tc>
          <w:tcPr>
            <w:tcW w:w="3005" w:type="dxa"/>
          </w:tcPr>
          <w:p w14:paraId="1B184B8D" w14:textId="77777777" w:rsidR="00A0760A" w:rsidRPr="0055048A" w:rsidRDefault="00A0760A" w:rsidP="00A9629F">
            <w:pPr>
              <w:rPr>
                <w:rFonts w:ascii="Gill Sans MT" w:eastAsia="Gill Sans MT" w:hAnsi="Gill Sans MT" w:cs="Gill Sans MT"/>
                <w:b/>
                <w:bCs/>
                <w:lang w:val="en-GB"/>
              </w:rPr>
            </w:pPr>
          </w:p>
        </w:tc>
        <w:tc>
          <w:tcPr>
            <w:tcW w:w="3005" w:type="dxa"/>
          </w:tcPr>
          <w:p w14:paraId="0E172A8E" w14:textId="77777777" w:rsidR="00A0760A" w:rsidRPr="0055048A" w:rsidRDefault="00A0760A" w:rsidP="00A9629F">
            <w:pPr>
              <w:rPr>
                <w:rFonts w:ascii="Gill Sans MT" w:eastAsia="Gill Sans MT" w:hAnsi="Gill Sans MT" w:cs="Gill Sans MT"/>
                <w:b/>
                <w:bCs/>
                <w:lang w:val="en-GB"/>
              </w:rPr>
            </w:pPr>
          </w:p>
        </w:tc>
        <w:tc>
          <w:tcPr>
            <w:tcW w:w="3006" w:type="dxa"/>
          </w:tcPr>
          <w:p w14:paraId="29C84442" w14:textId="77777777" w:rsidR="00A0760A" w:rsidRPr="0055048A" w:rsidRDefault="00A0760A" w:rsidP="00A9629F">
            <w:pPr>
              <w:rPr>
                <w:rFonts w:ascii="Gill Sans MT" w:eastAsia="Gill Sans MT" w:hAnsi="Gill Sans MT" w:cs="Gill Sans MT"/>
                <w:b/>
                <w:bCs/>
                <w:lang w:val="en-GB"/>
              </w:rPr>
            </w:pPr>
          </w:p>
        </w:tc>
      </w:tr>
    </w:tbl>
    <w:p w14:paraId="00B23548" w14:textId="3155F391" w:rsidR="00F52E03" w:rsidRPr="00A0760A" w:rsidRDefault="00F52E03" w:rsidP="00A0760A"/>
    <w:sectPr w:rsidR="00F52E03" w:rsidRPr="00A0760A" w:rsidSect="005E446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9B7BC" w14:textId="77777777" w:rsidR="001B27B9" w:rsidRDefault="001B27B9" w:rsidP="000F3F07">
      <w:pPr>
        <w:spacing w:after="0" w:line="240" w:lineRule="auto"/>
      </w:pPr>
      <w:r>
        <w:separator/>
      </w:r>
    </w:p>
    <w:p w14:paraId="6D2A8F25" w14:textId="77777777" w:rsidR="001B27B9" w:rsidRDefault="001B27B9"/>
  </w:endnote>
  <w:endnote w:type="continuationSeparator" w:id="0">
    <w:p w14:paraId="031721FD" w14:textId="77777777" w:rsidR="001B27B9" w:rsidRDefault="001B27B9" w:rsidP="000F3F07">
      <w:pPr>
        <w:spacing w:after="0" w:line="240" w:lineRule="auto"/>
      </w:pPr>
      <w:r>
        <w:continuationSeparator/>
      </w:r>
    </w:p>
    <w:p w14:paraId="297F8F13" w14:textId="77777777" w:rsidR="001B27B9" w:rsidRDefault="001B27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Italic">
    <w:altName w:val="Calibri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241AB" w14:textId="018F3407" w:rsidR="000F3F07" w:rsidRPr="00070662" w:rsidRDefault="00070662" w:rsidP="00CB7DA0">
    <w:pPr>
      <w:pStyle w:val="Footer"/>
      <w:jc w:val="right"/>
      <w:rPr>
        <w:color w:val="2F5496" w:themeColor="accent1" w:themeShade="BF"/>
        <w:sz w:val="18"/>
        <w:szCs w:val="18"/>
      </w:rPr>
    </w:pPr>
    <w:r w:rsidRPr="00070662">
      <w:rPr>
        <w:i/>
        <w:iCs/>
        <w:color w:val="2F5496" w:themeColor="accent1" w:themeShade="BF"/>
        <w:sz w:val="18"/>
        <w:szCs w:val="18"/>
      </w:rPr>
      <w:t>June 2021</w:t>
    </w:r>
    <w:r w:rsidR="00583751" w:rsidRPr="00070662">
      <w:rPr>
        <w:color w:val="2F5496" w:themeColor="accent1" w:themeShade="BF"/>
        <w:sz w:val="18"/>
        <w:szCs w:val="18"/>
      </w:rPr>
      <w:tab/>
    </w:r>
    <w:r w:rsidR="00583751" w:rsidRPr="00070662">
      <w:rPr>
        <w:color w:val="2F5496" w:themeColor="accent1" w:themeShade="BF"/>
        <w:sz w:val="18"/>
        <w:szCs w:val="18"/>
      </w:rPr>
      <w:tab/>
    </w:r>
    <w:sdt>
      <w:sdtPr>
        <w:rPr>
          <w:color w:val="2F5496" w:themeColor="accent1" w:themeShade="BF"/>
          <w:sz w:val="18"/>
          <w:szCs w:val="18"/>
        </w:rPr>
        <w:id w:val="-1583669397"/>
        <w:docPartObj>
          <w:docPartGallery w:val="Page Numbers (Bottom of Page)"/>
          <w:docPartUnique/>
        </w:docPartObj>
      </w:sdtPr>
      <w:sdtEndPr>
        <w:rPr>
          <w:noProof/>
          <w:color w:val="2F5496" w:themeColor="accent1" w:themeShade="BF"/>
        </w:rPr>
      </w:sdtEndPr>
      <w:sdtContent>
        <w:r w:rsidR="00583751" w:rsidRPr="00070662">
          <w:rPr>
            <w:color w:val="2F5496" w:themeColor="accent1" w:themeShade="BF"/>
            <w:sz w:val="18"/>
            <w:szCs w:val="18"/>
          </w:rPr>
          <w:fldChar w:fldCharType="begin"/>
        </w:r>
        <w:r w:rsidR="00583751" w:rsidRPr="00070662">
          <w:rPr>
            <w:color w:val="2F5496" w:themeColor="accent1" w:themeShade="BF"/>
            <w:sz w:val="18"/>
            <w:szCs w:val="18"/>
          </w:rPr>
          <w:instrText xml:space="preserve"> PAGE   \* MERGEFORMAT </w:instrText>
        </w:r>
        <w:r w:rsidR="00583751" w:rsidRPr="00070662">
          <w:rPr>
            <w:color w:val="2F5496" w:themeColor="accent1" w:themeShade="BF"/>
            <w:sz w:val="18"/>
            <w:szCs w:val="18"/>
          </w:rPr>
          <w:fldChar w:fldCharType="separate"/>
        </w:r>
        <w:r w:rsidR="00583751" w:rsidRPr="00070662">
          <w:rPr>
            <w:noProof/>
            <w:color w:val="2F5496" w:themeColor="accent1" w:themeShade="BF"/>
            <w:sz w:val="18"/>
            <w:szCs w:val="18"/>
          </w:rPr>
          <w:t>2</w:t>
        </w:r>
        <w:r w:rsidR="00583751" w:rsidRPr="00070662">
          <w:rPr>
            <w:noProof/>
            <w:color w:val="2F5496" w:themeColor="accent1" w:themeShade="BF"/>
            <w:sz w:val="18"/>
            <w:szCs w:val="18"/>
          </w:rPr>
          <w:fldChar w:fldCharType="end"/>
        </w:r>
      </w:sdtContent>
    </w:sdt>
  </w:p>
  <w:p w14:paraId="3D313B76" w14:textId="77777777" w:rsidR="00000000" w:rsidRDefault="001B27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021A6" w14:textId="77777777" w:rsidR="001B27B9" w:rsidRDefault="001B27B9" w:rsidP="000F3F07">
      <w:pPr>
        <w:spacing w:after="0" w:line="240" w:lineRule="auto"/>
      </w:pPr>
      <w:r>
        <w:separator/>
      </w:r>
    </w:p>
    <w:p w14:paraId="6587A1F0" w14:textId="77777777" w:rsidR="001B27B9" w:rsidRDefault="001B27B9"/>
  </w:footnote>
  <w:footnote w:type="continuationSeparator" w:id="0">
    <w:p w14:paraId="355D9ADE" w14:textId="77777777" w:rsidR="001B27B9" w:rsidRDefault="001B27B9" w:rsidP="000F3F07">
      <w:pPr>
        <w:spacing w:after="0" w:line="240" w:lineRule="auto"/>
      </w:pPr>
      <w:r>
        <w:continuationSeparator/>
      </w:r>
    </w:p>
    <w:p w14:paraId="630B0DF0" w14:textId="77777777" w:rsidR="001B27B9" w:rsidRDefault="001B27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7861" w14:textId="32742890" w:rsidR="007E118D" w:rsidRPr="007E118D" w:rsidRDefault="007E118D" w:rsidP="007E118D">
    <w:pPr>
      <w:pStyle w:val="Header"/>
      <w:jc w:val="right"/>
      <w:rPr>
        <w:color w:val="2F5496" w:themeColor="accent1" w:themeShade="BF"/>
      </w:rPr>
    </w:pPr>
    <w:r w:rsidRPr="007E118D">
      <w:rPr>
        <w:rStyle w:val="fontstyle01"/>
        <w:color w:val="2F5496" w:themeColor="accent1" w:themeShade="BF"/>
      </w:rPr>
      <w:t>Dapivirine Ring Advocacy Messaging Resource Package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B0256"/>
    <w:multiLevelType w:val="hybridMultilevel"/>
    <w:tmpl w:val="803C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43332"/>
    <w:multiLevelType w:val="hybridMultilevel"/>
    <w:tmpl w:val="99665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A6773"/>
    <w:multiLevelType w:val="hybridMultilevel"/>
    <w:tmpl w:val="47C48FB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6D"/>
    <w:rsid w:val="000447AA"/>
    <w:rsid w:val="00061874"/>
    <w:rsid w:val="00070662"/>
    <w:rsid w:val="000F3F07"/>
    <w:rsid w:val="001048CF"/>
    <w:rsid w:val="00107CC7"/>
    <w:rsid w:val="00115DC8"/>
    <w:rsid w:val="00132CAE"/>
    <w:rsid w:val="00143AFD"/>
    <w:rsid w:val="00162466"/>
    <w:rsid w:val="0016339C"/>
    <w:rsid w:val="001674AB"/>
    <w:rsid w:val="00196B57"/>
    <w:rsid w:val="001A11C8"/>
    <w:rsid w:val="001B27B9"/>
    <w:rsid w:val="001E7DC7"/>
    <w:rsid w:val="001F484C"/>
    <w:rsid w:val="00201970"/>
    <w:rsid w:val="002120BE"/>
    <w:rsid w:val="00217CC6"/>
    <w:rsid w:val="002250F6"/>
    <w:rsid w:val="002747AC"/>
    <w:rsid w:val="0029408A"/>
    <w:rsid w:val="002A39D7"/>
    <w:rsid w:val="002A482B"/>
    <w:rsid w:val="002B2BF0"/>
    <w:rsid w:val="002C5856"/>
    <w:rsid w:val="002C5F06"/>
    <w:rsid w:val="002E0BBD"/>
    <w:rsid w:val="00304E72"/>
    <w:rsid w:val="00313B06"/>
    <w:rsid w:val="00317A1F"/>
    <w:rsid w:val="0036735A"/>
    <w:rsid w:val="00375540"/>
    <w:rsid w:val="003A47DA"/>
    <w:rsid w:val="003C4281"/>
    <w:rsid w:val="003F05FF"/>
    <w:rsid w:val="004162FB"/>
    <w:rsid w:val="00416EDF"/>
    <w:rsid w:val="00425F19"/>
    <w:rsid w:val="00435A2D"/>
    <w:rsid w:val="0043766F"/>
    <w:rsid w:val="00466344"/>
    <w:rsid w:val="004B13C4"/>
    <w:rsid w:val="004C6AAA"/>
    <w:rsid w:val="004D0F4B"/>
    <w:rsid w:val="004D4F91"/>
    <w:rsid w:val="004E327F"/>
    <w:rsid w:val="004E6675"/>
    <w:rsid w:val="00501E08"/>
    <w:rsid w:val="005175CF"/>
    <w:rsid w:val="00537825"/>
    <w:rsid w:val="00561D66"/>
    <w:rsid w:val="00564118"/>
    <w:rsid w:val="00583751"/>
    <w:rsid w:val="0058470F"/>
    <w:rsid w:val="005A5526"/>
    <w:rsid w:val="005A640B"/>
    <w:rsid w:val="005B4966"/>
    <w:rsid w:val="005E446D"/>
    <w:rsid w:val="005F31F0"/>
    <w:rsid w:val="00623AD6"/>
    <w:rsid w:val="00626C99"/>
    <w:rsid w:val="00631F29"/>
    <w:rsid w:val="0064525A"/>
    <w:rsid w:val="0065498C"/>
    <w:rsid w:val="00657D0F"/>
    <w:rsid w:val="00670EB0"/>
    <w:rsid w:val="00682D54"/>
    <w:rsid w:val="006937BF"/>
    <w:rsid w:val="006B08ED"/>
    <w:rsid w:val="006B572D"/>
    <w:rsid w:val="006B7BAE"/>
    <w:rsid w:val="006D14ED"/>
    <w:rsid w:val="006D3930"/>
    <w:rsid w:val="00706503"/>
    <w:rsid w:val="0071304E"/>
    <w:rsid w:val="00714DBB"/>
    <w:rsid w:val="00723DD7"/>
    <w:rsid w:val="00725E5C"/>
    <w:rsid w:val="00726746"/>
    <w:rsid w:val="00752A86"/>
    <w:rsid w:val="007545EB"/>
    <w:rsid w:val="00761053"/>
    <w:rsid w:val="00762440"/>
    <w:rsid w:val="007738E9"/>
    <w:rsid w:val="007E0BAE"/>
    <w:rsid w:val="007E118D"/>
    <w:rsid w:val="007E1EC5"/>
    <w:rsid w:val="007F6959"/>
    <w:rsid w:val="00800168"/>
    <w:rsid w:val="00812648"/>
    <w:rsid w:val="008225C5"/>
    <w:rsid w:val="008253E1"/>
    <w:rsid w:val="00827273"/>
    <w:rsid w:val="008361C0"/>
    <w:rsid w:val="008641DF"/>
    <w:rsid w:val="00865797"/>
    <w:rsid w:val="00865D75"/>
    <w:rsid w:val="008708DC"/>
    <w:rsid w:val="0089163B"/>
    <w:rsid w:val="00897441"/>
    <w:rsid w:val="008A5107"/>
    <w:rsid w:val="008A6E32"/>
    <w:rsid w:val="008B2CD0"/>
    <w:rsid w:val="008B422B"/>
    <w:rsid w:val="008F49A9"/>
    <w:rsid w:val="00903E2F"/>
    <w:rsid w:val="00916A79"/>
    <w:rsid w:val="00930339"/>
    <w:rsid w:val="0093668C"/>
    <w:rsid w:val="009367B5"/>
    <w:rsid w:val="00957BA5"/>
    <w:rsid w:val="0097120E"/>
    <w:rsid w:val="009760C2"/>
    <w:rsid w:val="009B2F91"/>
    <w:rsid w:val="009D1F9E"/>
    <w:rsid w:val="009D4371"/>
    <w:rsid w:val="009D7C73"/>
    <w:rsid w:val="009D7DF1"/>
    <w:rsid w:val="00A04847"/>
    <w:rsid w:val="00A0658F"/>
    <w:rsid w:val="00A06B77"/>
    <w:rsid w:val="00A0760A"/>
    <w:rsid w:val="00A20877"/>
    <w:rsid w:val="00A32A2B"/>
    <w:rsid w:val="00A468D7"/>
    <w:rsid w:val="00A67A9C"/>
    <w:rsid w:val="00AA0CCF"/>
    <w:rsid w:val="00AA4DA8"/>
    <w:rsid w:val="00AA6BFA"/>
    <w:rsid w:val="00AB6D24"/>
    <w:rsid w:val="00B025E6"/>
    <w:rsid w:val="00B05E03"/>
    <w:rsid w:val="00B22C89"/>
    <w:rsid w:val="00B54BE3"/>
    <w:rsid w:val="00B72100"/>
    <w:rsid w:val="00B81B3B"/>
    <w:rsid w:val="00B871C0"/>
    <w:rsid w:val="00BB70D2"/>
    <w:rsid w:val="00BE0247"/>
    <w:rsid w:val="00BE06F5"/>
    <w:rsid w:val="00BE3075"/>
    <w:rsid w:val="00BF7FB6"/>
    <w:rsid w:val="00C044E4"/>
    <w:rsid w:val="00C04DCF"/>
    <w:rsid w:val="00C14185"/>
    <w:rsid w:val="00C36B1A"/>
    <w:rsid w:val="00C472A6"/>
    <w:rsid w:val="00C55D2D"/>
    <w:rsid w:val="00C629FF"/>
    <w:rsid w:val="00C644A6"/>
    <w:rsid w:val="00C83666"/>
    <w:rsid w:val="00C9259E"/>
    <w:rsid w:val="00C95E9A"/>
    <w:rsid w:val="00CA4B1F"/>
    <w:rsid w:val="00CB1F41"/>
    <w:rsid w:val="00CB7DA0"/>
    <w:rsid w:val="00CD5F05"/>
    <w:rsid w:val="00D00B03"/>
    <w:rsid w:val="00D03425"/>
    <w:rsid w:val="00D13BC0"/>
    <w:rsid w:val="00D16478"/>
    <w:rsid w:val="00D31E60"/>
    <w:rsid w:val="00D64F79"/>
    <w:rsid w:val="00D82517"/>
    <w:rsid w:val="00D82596"/>
    <w:rsid w:val="00DB795E"/>
    <w:rsid w:val="00DC024B"/>
    <w:rsid w:val="00DF2451"/>
    <w:rsid w:val="00DF5417"/>
    <w:rsid w:val="00E01BFD"/>
    <w:rsid w:val="00E073C6"/>
    <w:rsid w:val="00E20323"/>
    <w:rsid w:val="00E23558"/>
    <w:rsid w:val="00E33D5C"/>
    <w:rsid w:val="00E505FE"/>
    <w:rsid w:val="00EC726E"/>
    <w:rsid w:val="00EE6090"/>
    <w:rsid w:val="00F3127F"/>
    <w:rsid w:val="00F32BD4"/>
    <w:rsid w:val="00F35404"/>
    <w:rsid w:val="00F43D63"/>
    <w:rsid w:val="00F50AFB"/>
    <w:rsid w:val="00F52E03"/>
    <w:rsid w:val="00F6756E"/>
    <w:rsid w:val="00F81C27"/>
    <w:rsid w:val="00F81E73"/>
    <w:rsid w:val="00F92E05"/>
    <w:rsid w:val="00FE0A7E"/>
    <w:rsid w:val="00FE4CC8"/>
    <w:rsid w:val="00FF1151"/>
    <w:rsid w:val="00FF4E61"/>
    <w:rsid w:val="00FF6684"/>
    <w:rsid w:val="00FF7837"/>
    <w:rsid w:val="1299F766"/>
    <w:rsid w:val="400BD490"/>
    <w:rsid w:val="4E854205"/>
    <w:rsid w:val="7486EDFE"/>
    <w:rsid w:val="7DA1C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E20D8"/>
  <w15:chartTrackingRefBased/>
  <w15:docId w15:val="{E2BBC782-6EB3-4999-9389-4B54A1FF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60A"/>
  </w:style>
  <w:style w:type="paragraph" w:styleId="Heading1">
    <w:name w:val="heading 1"/>
    <w:basedOn w:val="Normal"/>
    <w:next w:val="Normal"/>
    <w:link w:val="Heading1Char"/>
    <w:uiPriority w:val="9"/>
    <w:qFormat/>
    <w:rsid w:val="00A0760A"/>
    <w:pPr>
      <w:shd w:val="clear" w:color="auto" w:fill="5B9BD5" w:themeFill="accent5"/>
      <w:spacing w:after="0" w:line="240" w:lineRule="auto"/>
      <w:jc w:val="both"/>
      <w:outlineLvl w:val="0"/>
    </w:pPr>
    <w:rPr>
      <w:rFonts w:ascii="Gill Sans MT" w:eastAsia="Gill Sans MT" w:hAnsi="Gill Sans MT" w:cs="Gill Sans MT"/>
      <w:b/>
      <w:bCs/>
      <w:color w:val="FFFFFF" w:themeColor="background1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7BA5"/>
    <w:pPr>
      <w:outlineLvl w:val="1"/>
    </w:pPr>
    <w:rPr>
      <w:b/>
      <w:bCs/>
      <w:color w:val="4472C4" w:themeColor="accent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4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58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3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3E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253E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45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3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F07"/>
  </w:style>
  <w:style w:type="paragraph" w:styleId="Footer">
    <w:name w:val="footer"/>
    <w:basedOn w:val="Normal"/>
    <w:link w:val="FooterChar"/>
    <w:uiPriority w:val="99"/>
    <w:unhideWhenUsed/>
    <w:rsid w:val="000F3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F07"/>
  </w:style>
  <w:style w:type="character" w:customStyle="1" w:styleId="Heading1Char">
    <w:name w:val="Heading 1 Char"/>
    <w:basedOn w:val="DefaultParagraphFont"/>
    <w:link w:val="Heading1"/>
    <w:uiPriority w:val="9"/>
    <w:rsid w:val="00A0760A"/>
    <w:rPr>
      <w:rFonts w:ascii="Gill Sans MT" w:eastAsia="Gill Sans MT" w:hAnsi="Gill Sans MT" w:cs="Gill Sans MT"/>
      <w:b/>
      <w:bCs/>
      <w:color w:val="FFFFFF" w:themeColor="background1"/>
      <w:sz w:val="28"/>
      <w:szCs w:val="28"/>
      <w:shd w:val="clear" w:color="auto" w:fill="5B9BD5" w:themeFill="accent5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57BA5"/>
    <w:rPr>
      <w:b/>
      <w:bCs/>
      <w:color w:val="4472C4" w:themeColor="accent1"/>
      <w:sz w:val="24"/>
      <w:szCs w:val="24"/>
      <w:lang w:val="en-GB"/>
    </w:rPr>
  </w:style>
  <w:style w:type="character" w:customStyle="1" w:styleId="fontstyle01">
    <w:name w:val="fontstyle01"/>
    <w:basedOn w:val="DefaultParagraphFont"/>
    <w:rsid w:val="007E118D"/>
    <w:rPr>
      <w:rFonts w:ascii="Calibri-LightItalic" w:hAnsi="Calibri-LightItalic" w:hint="default"/>
      <w:b w:val="0"/>
      <w:bCs w:val="0"/>
      <w:i/>
      <w:iCs/>
      <w:color w:val="01526C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E9C040FE21049B42EC8A63B56A2EB" ma:contentTypeVersion="13" ma:contentTypeDescription="Create a new document." ma:contentTypeScope="" ma:versionID="e7bccadd5d40ffb55173af038cc4a5fe">
  <xsd:schema xmlns:xsd="http://www.w3.org/2001/XMLSchema" xmlns:xs="http://www.w3.org/2001/XMLSchema" xmlns:p="http://schemas.microsoft.com/office/2006/metadata/properties" xmlns:ns2="c0a2663f-5b3f-4f95-8d6c-1997e8b40ff4" xmlns:ns3="e2dc73f8-33d3-4dd9-ba84-bb84c97b9c97" targetNamespace="http://schemas.microsoft.com/office/2006/metadata/properties" ma:root="true" ma:fieldsID="7390a6d8af590ab6d7870c8800dc500f" ns2:_="" ns3:_="">
    <xsd:import namespace="c0a2663f-5b3f-4f95-8d6c-1997e8b40ff4"/>
    <xsd:import namespace="e2dc73f8-33d3-4dd9-ba84-bb84c97b9c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2663f-5b3f-4f95-8d6c-1997e8b40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c73f8-33d3-4dd9-ba84-bb84c97b9c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B0D08-AE8E-4E16-AAE3-B0B06F0913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74F99D-987A-4618-9058-F1AB540928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3F8F66-7D87-4CBE-BE5F-821C6D4E7A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35A3EB-DD69-4C68-8381-74350BB34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2663f-5b3f-4f95-8d6c-1997e8b40ff4"/>
    <ds:schemaRef ds:uri="e2dc73f8-33d3-4dd9-ba84-bb84c97b9c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Tutegyereize Lilian</dc:creator>
  <cp:keywords/>
  <dc:description/>
  <cp:lastModifiedBy>Brian Pedersen</cp:lastModifiedBy>
  <cp:revision>12</cp:revision>
  <dcterms:created xsi:type="dcterms:W3CDTF">2021-09-14T16:07:00Z</dcterms:created>
  <dcterms:modified xsi:type="dcterms:W3CDTF">2021-09-14T17:52:00Z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0x0101005C6E9C040FE21049B42EC8A63B56A2EB</vt:lpwstr>
  </property>
</Properties>
</file>