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C5AC3" w14:textId="05EC9014" w:rsidR="004E3CAF" w:rsidRPr="00093E11" w:rsidRDefault="00025779" w:rsidP="00025779">
      <w:pPr>
        <w:pStyle w:val="Introduction-Emphasis"/>
        <w:ind w:left="-270"/>
        <w:rPr>
          <w:rFonts w:eastAsia="Tahoma" w:cs="Poppins"/>
          <w:b/>
          <w:bCs/>
          <w:sz w:val="26"/>
          <w:szCs w:val="26"/>
          <w:lang w:bidi="en-US"/>
        </w:rPr>
      </w:pPr>
      <w:r>
        <w:rPr>
          <w:rFonts w:eastAsia="Calibri"/>
          <w:b/>
          <w:bCs/>
          <w:szCs w:val="26"/>
        </w:rPr>
        <w:drawing>
          <wp:anchor distT="0" distB="0" distL="114300" distR="182880" simplePos="0" relativeHeight="251658244" behindDoc="0" locked="0" layoutInCell="1" allowOverlap="1" wp14:anchorId="60A419B0" wp14:editId="4D3B1A25">
            <wp:simplePos x="0" y="0"/>
            <wp:positionH relativeFrom="column">
              <wp:posOffset>-174320</wp:posOffset>
            </wp:positionH>
            <wp:positionV relativeFrom="paragraph">
              <wp:posOffset>875030</wp:posOffset>
            </wp:positionV>
            <wp:extent cx="2915920" cy="1938020"/>
            <wp:effectExtent l="0" t="0" r="0" b="5080"/>
            <wp:wrapSquare wrapText="bothSides"/>
            <wp:docPr id="2" name="Picture 2"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holding a bab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20" cy="1938020"/>
                    </a:xfrm>
                    <a:prstGeom prst="rect">
                      <a:avLst/>
                    </a:prstGeom>
                  </pic:spPr>
                </pic:pic>
              </a:graphicData>
            </a:graphic>
            <wp14:sizeRelH relativeFrom="page">
              <wp14:pctWidth>0</wp14:pctWidth>
            </wp14:sizeRelH>
            <wp14:sizeRelV relativeFrom="page">
              <wp14:pctHeight>0</wp14:pctHeight>
            </wp14:sizeRelV>
          </wp:anchor>
        </w:drawing>
      </w:r>
      <w:r w:rsidR="008F7C89">
        <w:rPr>
          <w:lang w:bidi="en-US"/>
        </w:rPr>
        <mc:AlternateContent>
          <mc:Choice Requires="wps">
            <w:drawing>
              <wp:anchor distT="0" distB="0" distL="114300" distR="114300" simplePos="0" relativeHeight="251658246" behindDoc="0" locked="0" layoutInCell="1" allowOverlap="1" wp14:anchorId="2D5AE10B" wp14:editId="36202A55">
                <wp:simplePos x="0" y="0"/>
                <wp:positionH relativeFrom="column">
                  <wp:posOffset>5641848</wp:posOffset>
                </wp:positionH>
                <wp:positionV relativeFrom="paragraph">
                  <wp:posOffset>904570</wp:posOffset>
                </wp:positionV>
                <wp:extent cx="3469894" cy="351155"/>
                <wp:effectExtent l="0" t="0" r="0" b="0"/>
                <wp:wrapNone/>
                <wp:docPr id="6" name="Text Box 6"/>
                <wp:cNvGraphicFramePr/>
                <a:graphic xmlns:a="http://schemas.openxmlformats.org/drawingml/2006/main">
                  <a:graphicData uri="http://schemas.microsoft.com/office/word/2010/wordprocessingShape">
                    <wps:wsp>
                      <wps:cNvSpPr txBox="1"/>
                      <wps:spPr>
                        <a:xfrm>
                          <a:off x="0" y="0"/>
                          <a:ext cx="3469894" cy="351155"/>
                        </a:xfrm>
                        <a:prstGeom prst="rect">
                          <a:avLst/>
                        </a:prstGeom>
                        <a:solidFill>
                          <a:srgbClr val="05676D"/>
                        </a:solidFill>
                        <a:ln w="6350">
                          <a:noFill/>
                        </a:ln>
                      </wps:spPr>
                      <wps:txbx>
                        <w:txbxContent>
                          <w:p w14:paraId="21C44DD6" w14:textId="33DC70A8" w:rsidR="008C3C39" w:rsidRPr="00BA49E9" w:rsidRDefault="008C3C39" w:rsidP="008D49F0">
                            <w:pPr>
                              <w:jc w:val="center"/>
                              <w:rPr>
                                <w:rFonts w:ascii="Poppins" w:hAnsi="Poppins" w:cs="Poppins"/>
                                <w:b/>
                                <w:bCs/>
                                <w:color w:val="FFFFFF" w:themeColor="background1"/>
                                <w:spacing w:val="5"/>
                                <w:sz w:val="26"/>
                                <w:szCs w:val="26"/>
                              </w:rPr>
                            </w:pPr>
                            <w:r w:rsidRPr="00BA49E9">
                              <w:rPr>
                                <w:rFonts w:ascii="Poppins" w:hAnsi="Poppins" w:cs="Poppins"/>
                                <w:b/>
                                <w:bCs/>
                                <w:color w:val="FFFFFF" w:themeColor="background1"/>
                                <w:spacing w:val="5"/>
                                <w:sz w:val="26"/>
                                <w:szCs w:val="26"/>
                              </w:rPr>
                              <w:t>Key facts about oral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AE10B" id="_x0000_t202" coordsize="21600,21600" o:spt="202" path="m,l,21600r21600,l21600,xe">
                <v:stroke joinstyle="miter"/>
                <v:path gradientshapeok="t" o:connecttype="rect"/>
              </v:shapetype>
              <v:shape id="Text Box 6" o:spid="_x0000_s1026" type="#_x0000_t202" style="position:absolute;left:0;text-align:left;margin-left:444.25pt;margin-top:71.25pt;width:273.2pt;height:27.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" fillcolor="#05676d" stroked="f" strokeweight=".5pt">
                <v:textbox>
                  <w:txbxContent>
                    <w:p w14:paraId="21C44DD6" w14:textId="33DC70A8" w:rsidR="008C3C39" w:rsidRPr="00BA49E9" w:rsidRDefault="008C3C39" w:rsidP="008D49F0">
                      <w:pPr>
                        <w:jc w:val="center"/>
                        <w:rPr>
                          <w:rFonts w:ascii="Poppins" w:hAnsi="Poppins" w:cs="Poppins"/>
                          <w:b/>
                          <w:bCs/>
                          <w:color w:val="FFFFFF" w:themeColor="background1"/>
                          <w:spacing w:val="5"/>
                          <w:sz w:val="26"/>
                          <w:szCs w:val="26"/>
                        </w:rPr>
                      </w:pPr>
                      <w:r w:rsidRPr="00BA49E9">
                        <w:rPr>
                          <w:rFonts w:ascii="Poppins" w:hAnsi="Poppins" w:cs="Poppins"/>
                          <w:b/>
                          <w:bCs/>
                          <w:color w:val="FFFFFF" w:themeColor="background1"/>
                          <w:spacing w:val="5"/>
                          <w:sz w:val="26"/>
                          <w:szCs w:val="26"/>
                        </w:rPr>
                        <w:t>Key facts about oral PrEP</w:t>
                      </w:r>
                    </w:p>
                  </w:txbxContent>
                </v:textbox>
              </v:shape>
            </w:pict>
          </mc:Fallback>
        </mc:AlternateContent>
      </w:r>
      <w:r w:rsidR="00F8261F" w:rsidRPr="007C1142">
        <w:rPr>
          <w:rStyle w:val="Heading2Char"/>
          <w:szCs w:val="26"/>
        </w:rPr>
        <mc:AlternateContent>
          <mc:Choice Requires="wps">
            <w:drawing>
              <wp:anchor distT="45720" distB="45720" distL="114300" distR="114300" simplePos="0" relativeHeight="251658254" behindDoc="0" locked="0" layoutInCell="1" allowOverlap="1" wp14:anchorId="08302D65" wp14:editId="11BEB51E">
                <wp:simplePos x="0" y="0"/>
                <wp:positionH relativeFrom="column">
                  <wp:posOffset>3932555</wp:posOffset>
                </wp:positionH>
                <wp:positionV relativeFrom="paragraph">
                  <wp:posOffset>196215</wp:posOffset>
                </wp:positionV>
                <wp:extent cx="1380490" cy="3962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96240"/>
                        </a:xfrm>
                        <a:prstGeom prst="rect">
                          <a:avLst/>
                        </a:prstGeom>
                        <a:noFill/>
                        <a:ln w="9525">
                          <a:noFill/>
                          <a:miter lim="800000"/>
                          <a:headEnd/>
                          <a:tailEnd/>
                        </a:ln>
                      </wps:spPr>
                      <wps:txbx>
                        <w:txbxContent>
                          <w:p w14:paraId="19C61878" w14:textId="755A9EB1" w:rsidR="007C1142" w:rsidRPr="008E31AB" w:rsidRDefault="007C1142" w:rsidP="007C1142">
                            <w:pPr>
                              <w:pStyle w:val="Title"/>
                              <w:rPr>
                                <w:sz w:val="40"/>
                                <w:szCs w:val="38"/>
                              </w:rPr>
                            </w:pPr>
                            <w:r w:rsidRPr="008E31AB">
                              <w:rPr>
                                <w:color w:val="C2235A"/>
                              </w:rPr>
                              <w:t>Oral PrEP</w:t>
                            </w:r>
                          </w:p>
                          <w:p w14:paraId="18F7F52F" w14:textId="41DDCEFD" w:rsidR="007C1142" w:rsidRDefault="007C1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02D65" id="Text Box 2" o:spid="_x0000_s1027" type="#_x0000_t202" style="position:absolute;left:0;text-align:left;margin-left:309.65pt;margin-top:15.45pt;width:108.7pt;height:31.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" filled="f" stroked="f">
                <v:textbox>
                  <w:txbxContent>
                    <w:p w14:paraId="19C61878" w14:textId="755A9EB1" w:rsidR="007C1142" w:rsidRPr="008E31AB" w:rsidRDefault="007C1142" w:rsidP="007C1142">
                      <w:pPr>
                        <w:pStyle w:val="Title"/>
                        <w:rPr>
                          <w:sz w:val="40"/>
                          <w:szCs w:val="38"/>
                        </w:rPr>
                      </w:pPr>
                      <w:r w:rsidRPr="008E31AB">
                        <w:rPr>
                          <w:color w:val="C2235A"/>
                        </w:rPr>
                        <w:t>Oral PrEP</w:t>
                      </w:r>
                    </w:p>
                    <w:p w14:paraId="18F7F52F" w14:textId="41DDCEFD" w:rsidR="007C1142" w:rsidRDefault="007C1142"/>
                  </w:txbxContent>
                </v:textbox>
              </v:shape>
            </w:pict>
          </mc:Fallback>
        </mc:AlternateContent>
      </w:r>
      <w:r w:rsidR="00ED52DF"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58240" behindDoc="0" locked="0" layoutInCell="1" allowOverlap="1" wp14:anchorId="6B3B38A5" wp14:editId="5C36EAD5">
                <wp:simplePos x="0" y="0"/>
                <wp:positionH relativeFrom="margin">
                  <wp:posOffset>167640</wp:posOffset>
                </wp:positionH>
                <wp:positionV relativeFrom="margin">
                  <wp:posOffset>-74295</wp:posOffset>
                </wp:positionV>
                <wp:extent cx="5658485" cy="698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8485" cy="698500"/>
                        </a:xfrm>
                        <a:prstGeom prst="rect">
                          <a:avLst/>
                        </a:prstGeom>
                        <a:noFill/>
                        <a:ln w="6350">
                          <a:noFill/>
                        </a:ln>
                      </wps:spPr>
                      <wps:txbx>
                        <w:txbxContent>
                          <w:p w14:paraId="61BA1400" w14:textId="77777777" w:rsidR="004B765F" w:rsidRDefault="00B83C31" w:rsidP="004E3CAF">
                            <w:pPr>
                              <w:pStyle w:val="Title"/>
                              <w:rPr>
                                <w:sz w:val="34"/>
                                <w:szCs w:val="34"/>
                              </w:rPr>
                            </w:pPr>
                            <w:r w:rsidRPr="00B83C31">
                              <w:rPr>
                                <w:sz w:val="34"/>
                                <w:szCs w:val="34"/>
                              </w:rPr>
                              <w:t xml:space="preserve">Choosing to Prevent HIV During </w:t>
                            </w:r>
                          </w:p>
                          <w:p w14:paraId="4244C6C7" w14:textId="5B8D58B6" w:rsidR="004E3CAF" w:rsidRPr="00B83C31" w:rsidRDefault="00B83C31" w:rsidP="004E3CAF">
                            <w:pPr>
                              <w:pStyle w:val="Title"/>
                              <w:rPr>
                                <w:sz w:val="34"/>
                                <w:szCs w:val="34"/>
                              </w:rPr>
                            </w:pPr>
                            <w:r w:rsidRPr="00B83C31">
                              <w:rPr>
                                <w:sz w:val="34"/>
                                <w:szCs w:val="34"/>
                              </w:rPr>
                              <w:t xml:space="preserve">Pregnancy and </w:t>
                            </w:r>
                            <w:r w:rsidR="00EC4891">
                              <w:rPr>
                                <w:sz w:val="34"/>
                                <w:szCs w:val="34"/>
                              </w:rPr>
                              <w:t>Postpartum</w:t>
                            </w:r>
                            <w:r w:rsidR="00F8261F">
                              <w:rPr>
                                <w:sz w:val="34"/>
                                <w:szCs w:val="34"/>
                              </w:rPr>
                              <w:t>:</w:t>
                            </w:r>
                            <w:r w:rsidR="00ED52DF" w:rsidRPr="00ED52DF">
                              <w:rPr>
                                <w:color w:val="C2235A"/>
                                <w:sz w:val="28"/>
                                <w:szCs w:val="32"/>
                              </w:rPr>
                              <w:t xml:space="preserve"> </w:t>
                            </w:r>
                            <w:r w:rsidR="00ED52DF">
                              <w:rPr>
                                <w:color w:val="C2235A"/>
                                <w:sz w:val="28"/>
                                <w:szCs w:val="32"/>
                              </w:rPr>
                              <w:t xml:space="preserve"> </w:t>
                            </w:r>
                            <w:r w:rsidR="007C1142">
                              <w:rPr>
                                <w:color w:val="C2235A"/>
                                <w:sz w:val="28"/>
                                <w:szCs w:val="32"/>
                              </w:rPr>
                              <w:t xml:space="preserve">     </w:t>
                            </w:r>
                          </w:p>
                          <w:p w14:paraId="33D1DA82" w14:textId="4855C330" w:rsidR="001A1B4F" w:rsidRPr="00FB463A" w:rsidRDefault="001A1B4F" w:rsidP="004E3CAF">
                            <w:pPr>
                              <w:pStyle w:val="Title"/>
                              <w:rPr>
                                <w:color w:val="C2235A"/>
                                <w:sz w:val="28"/>
                                <w:szCs w:val="32"/>
                              </w:rPr>
                            </w:pP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38A5" id="Text Box 11" o:spid="_x0000_s1028" type="#_x0000_t202" style="position:absolute;left:0;text-align:left;margin-left:13.2pt;margin-top:-5.85pt;width:445.55pt;height: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" filled="f" stroked="f" strokeweight=".5pt">
                <v:textbox inset="50.4pt,0,,0">
                  <w:txbxContent>
                    <w:p w14:paraId="61BA1400" w14:textId="77777777" w:rsidR="004B765F" w:rsidRDefault="00B83C31" w:rsidP="004E3CAF">
                      <w:pPr>
                        <w:pStyle w:val="Title"/>
                        <w:rPr>
                          <w:sz w:val="34"/>
                          <w:szCs w:val="34"/>
                        </w:rPr>
                      </w:pPr>
                      <w:r w:rsidRPr="00B83C31">
                        <w:rPr>
                          <w:sz w:val="34"/>
                          <w:szCs w:val="34"/>
                        </w:rPr>
                        <w:t xml:space="preserve">Choosing to Prevent HIV During </w:t>
                      </w:r>
                    </w:p>
                    <w:p w14:paraId="4244C6C7" w14:textId="5B8D58B6" w:rsidR="004E3CAF" w:rsidRPr="00B83C31" w:rsidRDefault="00B83C31" w:rsidP="004E3CAF">
                      <w:pPr>
                        <w:pStyle w:val="Title"/>
                        <w:rPr>
                          <w:sz w:val="34"/>
                          <w:szCs w:val="34"/>
                        </w:rPr>
                      </w:pPr>
                      <w:r w:rsidRPr="00B83C31">
                        <w:rPr>
                          <w:sz w:val="34"/>
                          <w:szCs w:val="34"/>
                        </w:rPr>
                        <w:t xml:space="preserve">Pregnancy and </w:t>
                      </w:r>
                      <w:r w:rsidR="00EC4891">
                        <w:rPr>
                          <w:sz w:val="34"/>
                          <w:szCs w:val="34"/>
                        </w:rPr>
                        <w:t>Postpartum</w:t>
                      </w:r>
                      <w:r w:rsidR="00F8261F">
                        <w:rPr>
                          <w:sz w:val="34"/>
                          <w:szCs w:val="34"/>
                        </w:rPr>
                        <w:t>:</w:t>
                      </w:r>
                      <w:r w:rsidR="00ED52DF" w:rsidRPr="00ED52DF">
                        <w:rPr>
                          <w:color w:val="C2235A"/>
                          <w:sz w:val="28"/>
                          <w:szCs w:val="32"/>
                        </w:rPr>
                        <w:t xml:space="preserve"> </w:t>
                      </w:r>
                      <w:r w:rsidR="00ED52DF">
                        <w:rPr>
                          <w:color w:val="C2235A"/>
                          <w:sz w:val="28"/>
                          <w:szCs w:val="32"/>
                        </w:rPr>
                        <w:t xml:space="preserve"> </w:t>
                      </w:r>
                      <w:r w:rsidR="007C1142">
                        <w:rPr>
                          <w:color w:val="C2235A"/>
                          <w:sz w:val="28"/>
                          <w:szCs w:val="32"/>
                        </w:rPr>
                        <w:t xml:space="preserve">     </w:t>
                      </w:r>
                    </w:p>
                    <w:p w14:paraId="33D1DA82" w14:textId="4855C330" w:rsidR="001A1B4F" w:rsidRPr="00FB463A" w:rsidRDefault="001A1B4F" w:rsidP="004E3CAF">
                      <w:pPr>
                        <w:pStyle w:val="Title"/>
                        <w:rPr>
                          <w:color w:val="C2235A"/>
                          <w:sz w:val="28"/>
                          <w:szCs w:val="32"/>
                        </w:rPr>
                      </w:pPr>
                    </w:p>
                  </w:txbxContent>
                </v:textbox>
                <w10:wrap type="square" anchorx="margin" anchory="margin"/>
              </v:shape>
            </w:pict>
          </mc:Fallback>
        </mc:AlternateContent>
      </w:r>
      <w:r w:rsidR="00B83C31">
        <w:drawing>
          <wp:anchor distT="0" distB="0" distL="114300" distR="114300" simplePos="0" relativeHeight="251658243" behindDoc="0" locked="0" layoutInCell="1" allowOverlap="1" wp14:anchorId="0D744D0F" wp14:editId="5F5FF9C0">
            <wp:simplePos x="0" y="0"/>
            <wp:positionH relativeFrom="column">
              <wp:posOffset>-110741</wp:posOffset>
            </wp:positionH>
            <wp:positionV relativeFrom="paragraph">
              <wp:posOffset>-170822</wp:posOffset>
            </wp:positionV>
            <wp:extent cx="822960" cy="822960"/>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p>
    <w:p w14:paraId="0DA58661" w14:textId="2CF7B2CB" w:rsidR="0053641D" w:rsidRPr="0053641D" w:rsidRDefault="00955052" w:rsidP="00025779">
      <w:pPr>
        <w:pStyle w:val="Heading2"/>
        <w:spacing w:before="0" w:line="340" w:lineRule="exact"/>
        <w:ind w:left="-270"/>
        <w:rPr>
          <w:szCs w:val="26"/>
        </w:rPr>
      </w:pPr>
      <w:r w:rsidRPr="008D49F0">
        <w:rPr>
          <w:b w:val="0"/>
          <w:bCs w:val="0"/>
          <w:noProof/>
          <w:sz w:val="24"/>
          <w:szCs w:val="22"/>
        </w:rPr>
        <mc:AlternateContent>
          <mc:Choice Requires="wps">
            <w:drawing>
              <wp:anchor distT="0" distB="0" distL="114300" distR="114300" simplePos="0" relativeHeight="251658248" behindDoc="0" locked="0" layoutInCell="1" allowOverlap="1" wp14:anchorId="641FE5B6" wp14:editId="1B319070">
                <wp:simplePos x="0" y="0"/>
                <wp:positionH relativeFrom="column">
                  <wp:posOffset>7382866</wp:posOffset>
                </wp:positionH>
                <wp:positionV relativeFrom="paragraph">
                  <wp:posOffset>443331</wp:posOffset>
                </wp:positionV>
                <wp:extent cx="1728470" cy="1323975"/>
                <wp:effectExtent l="0" t="0" r="5080" b="9525"/>
                <wp:wrapNone/>
                <wp:docPr id="23" name="Text Box 23"/>
                <wp:cNvGraphicFramePr/>
                <a:graphic xmlns:a="http://schemas.openxmlformats.org/drawingml/2006/main">
                  <a:graphicData uri="http://schemas.microsoft.com/office/word/2010/wordprocessingShape">
                    <wps:wsp>
                      <wps:cNvSpPr txBox="1"/>
                      <wps:spPr>
                        <a:xfrm>
                          <a:off x="0" y="0"/>
                          <a:ext cx="1728470" cy="1323975"/>
                        </a:xfrm>
                        <a:prstGeom prst="rect">
                          <a:avLst/>
                        </a:prstGeom>
                        <a:solidFill>
                          <a:srgbClr val="DDE9EB"/>
                        </a:solidFill>
                        <a:ln w="6350">
                          <a:noFill/>
                        </a:ln>
                      </wps:spPr>
                      <wps:txbx>
                        <w:txbxContent>
                          <w:p w14:paraId="2431A58F" w14:textId="77777777"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is safe to use </w:t>
                            </w:r>
                            <w:r w:rsidRPr="00955052">
                              <w:rPr>
                                <w:rFonts w:ascii="Calibri" w:hAnsi="Calibri" w:cs="Calibri"/>
                                <w:color w:val="02676D"/>
                                <w:sz w:val="22"/>
                                <w:szCs w:val="22"/>
                              </w:rPr>
                              <w:br/>
                              <w:t>with medications and supplements commonly prescribed during pregnancy and breastfeeding.</w:t>
                            </w:r>
                          </w:p>
                          <w:p w14:paraId="74E81964" w14:textId="77777777" w:rsidR="008C3C39" w:rsidRPr="00321F15" w:rsidRDefault="008C3C39" w:rsidP="00321F15">
                            <w:pPr>
                              <w:pStyle w:val="Sidebargreen"/>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E5B6" id="Text Box 23" o:spid="_x0000_s1032" type="#_x0000_t202" style="position:absolute;left:0;text-align:left;margin-left:581.35pt;margin-top:34.9pt;width:136.1pt;height:104.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" fillcolor="#dde9eb" stroked="f" strokeweight=".5pt">
                <v:textbox>
                  <w:txbxContent>
                    <w:p w14:paraId="2431A58F" w14:textId="77777777"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is safe to use </w:t>
                      </w:r>
                      <w:r w:rsidRPr="00955052">
                        <w:rPr>
                          <w:rFonts w:ascii="Calibri" w:hAnsi="Calibri" w:cs="Calibri"/>
                          <w:color w:val="02676D"/>
                          <w:sz w:val="22"/>
                          <w:szCs w:val="22"/>
                        </w:rPr>
                        <w:br/>
                        <w:t>with medications and supplements commonly prescribed during pregnancy and breastfeeding.</w:t>
                      </w:r>
                    </w:p>
                    <w:p w14:paraId="74E81964" w14:textId="77777777" w:rsidR="008C3C39" w:rsidRPr="00321F15" w:rsidRDefault="008C3C39" w:rsidP="00321F15">
                      <w:pPr>
                        <w:pStyle w:val="Sidebargreen"/>
                      </w:pPr>
                    </w:p>
                  </w:txbxContent>
                </v:textbox>
              </v:shape>
            </w:pict>
          </mc:Fallback>
        </mc:AlternateContent>
      </w:r>
      <w:r w:rsidRPr="008D49F0">
        <w:rPr>
          <w:b w:val="0"/>
          <w:bCs w:val="0"/>
          <w:noProof/>
          <w:sz w:val="24"/>
          <w:szCs w:val="22"/>
        </w:rPr>
        <mc:AlternateContent>
          <mc:Choice Requires="wps">
            <w:drawing>
              <wp:anchor distT="0" distB="0" distL="114300" distR="114300" simplePos="0" relativeHeight="251658247" behindDoc="0" locked="0" layoutInCell="1" allowOverlap="1" wp14:anchorId="1DA7DF19" wp14:editId="4B50F9DD">
                <wp:simplePos x="0" y="0"/>
                <wp:positionH relativeFrom="column">
                  <wp:posOffset>5641848</wp:posOffset>
                </wp:positionH>
                <wp:positionV relativeFrom="paragraph">
                  <wp:posOffset>443331</wp:posOffset>
                </wp:positionV>
                <wp:extent cx="1651000" cy="1324051"/>
                <wp:effectExtent l="0" t="0" r="6350" b="9525"/>
                <wp:wrapNone/>
                <wp:docPr id="18" name="Text Box 18"/>
                <wp:cNvGraphicFramePr/>
                <a:graphic xmlns:a="http://schemas.openxmlformats.org/drawingml/2006/main">
                  <a:graphicData uri="http://schemas.microsoft.com/office/word/2010/wordprocessingShape">
                    <wps:wsp>
                      <wps:cNvSpPr txBox="1"/>
                      <wps:spPr>
                        <a:xfrm>
                          <a:off x="0" y="0"/>
                          <a:ext cx="1651000" cy="1324051"/>
                        </a:xfrm>
                        <a:prstGeom prst="rect">
                          <a:avLst/>
                        </a:prstGeom>
                        <a:solidFill>
                          <a:srgbClr val="DDE9EB"/>
                        </a:solidFill>
                        <a:ln w="6350">
                          <a:noFill/>
                        </a:ln>
                      </wps:spPr>
                      <wps:txbx>
                        <w:txbxContent>
                          <w:p w14:paraId="2647A86E" w14:textId="589123B8" w:rsidR="008C3C39" w:rsidRPr="00955052" w:rsidRDefault="008C3C39"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does not </w:t>
                            </w:r>
                            <w:r w:rsidRPr="00955052">
                              <w:rPr>
                                <w:rFonts w:ascii="Calibri" w:hAnsi="Calibri" w:cs="Calibri"/>
                                <w:color w:val="02676D"/>
                                <w:sz w:val="22"/>
                                <w:szCs w:val="22"/>
                              </w:rPr>
                              <w:br/>
                              <w:t xml:space="preserve">increase the risk of birth defects, miscarriage, or other complications </w:t>
                            </w:r>
                            <w:r w:rsidRPr="00955052">
                              <w:rPr>
                                <w:rFonts w:ascii="Calibri" w:hAnsi="Calibri" w:cs="Calibri"/>
                                <w:color w:val="02676D"/>
                                <w:sz w:val="22"/>
                                <w:szCs w:val="22"/>
                              </w:rPr>
                              <w:br/>
                              <w:t xml:space="preserve">during pregnancy, </w:t>
                            </w:r>
                            <w:r w:rsidR="00830946" w:rsidRPr="00955052">
                              <w:rPr>
                                <w:rFonts w:ascii="Calibri" w:hAnsi="Calibri" w:cs="Calibri"/>
                                <w:color w:val="02676D"/>
                                <w:sz w:val="22"/>
                                <w:szCs w:val="22"/>
                              </w:rPr>
                              <w:t>postpartum, or while breastfeeding.</w:t>
                            </w:r>
                          </w:p>
                          <w:p w14:paraId="7AF17B30" w14:textId="77777777" w:rsidR="008C3C39" w:rsidRDefault="008C3C39" w:rsidP="008C3C39">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F19" id="Text Box 18" o:spid="_x0000_s1033" type="#_x0000_t202" style="position:absolute;left:0;text-align:left;margin-left:444.25pt;margin-top:34.9pt;width:130pt;height:10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" fillcolor="#dde9eb" stroked="f" strokeweight=".5pt">
                <v:textbox>
                  <w:txbxContent>
                    <w:p w14:paraId="2647A86E" w14:textId="589123B8" w:rsidR="008C3C39" w:rsidRPr="00955052" w:rsidRDefault="008C3C39"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does not </w:t>
                      </w:r>
                      <w:r w:rsidRPr="00955052">
                        <w:rPr>
                          <w:rFonts w:ascii="Calibri" w:hAnsi="Calibri" w:cs="Calibri"/>
                          <w:color w:val="02676D"/>
                          <w:sz w:val="22"/>
                          <w:szCs w:val="22"/>
                        </w:rPr>
                        <w:br/>
                        <w:t xml:space="preserve">increase the risk of birth defects, miscarriage, or other complications </w:t>
                      </w:r>
                      <w:r w:rsidRPr="00955052">
                        <w:rPr>
                          <w:rFonts w:ascii="Calibri" w:hAnsi="Calibri" w:cs="Calibri"/>
                          <w:color w:val="02676D"/>
                          <w:sz w:val="22"/>
                          <w:szCs w:val="22"/>
                        </w:rPr>
                        <w:br/>
                        <w:t xml:space="preserve">during pregnancy, </w:t>
                      </w:r>
                      <w:r w:rsidR="00830946" w:rsidRPr="00955052">
                        <w:rPr>
                          <w:rFonts w:ascii="Calibri" w:hAnsi="Calibri" w:cs="Calibri"/>
                          <w:color w:val="02676D"/>
                          <w:sz w:val="22"/>
                          <w:szCs w:val="22"/>
                        </w:rPr>
                        <w:t>postpartum, or while breastfeeding.</w:t>
                      </w:r>
                    </w:p>
                    <w:p w14:paraId="7AF17B30" w14:textId="77777777" w:rsidR="008C3C39" w:rsidRDefault="008C3C39" w:rsidP="008C3C39">
                      <w:pPr>
                        <w:spacing w:line="240" w:lineRule="exact"/>
                        <w:jc w:val="center"/>
                      </w:pPr>
                    </w:p>
                  </w:txbxContent>
                </v:textbox>
              </v:shape>
            </w:pict>
          </mc:Fallback>
        </mc:AlternateContent>
      </w:r>
      <w:r w:rsidR="0053641D" w:rsidRPr="0053641D">
        <w:rPr>
          <w:szCs w:val="26"/>
        </w:rPr>
        <w:t xml:space="preserve">Why should I use an HIV prevention method when </w:t>
      </w:r>
      <w:r w:rsidR="0053641D">
        <w:rPr>
          <w:szCs w:val="26"/>
        </w:rPr>
        <w:br/>
      </w:r>
      <w:r w:rsidR="0053641D" w:rsidRPr="0053641D">
        <w:rPr>
          <w:szCs w:val="26"/>
        </w:rPr>
        <w:t xml:space="preserve">I am pregnant or </w:t>
      </w:r>
      <w:r w:rsidR="00EC4891">
        <w:rPr>
          <w:szCs w:val="26"/>
        </w:rPr>
        <w:t>after delivery</w:t>
      </w:r>
      <w:r w:rsidR="0053641D" w:rsidRPr="0053641D">
        <w:rPr>
          <w:szCs w:val="26"/>
        </w:rPr>
        <w:t>?</w:t>
      </w:r>
    </w:p>
    <w:p w14:paraId="1D2D8972" w14:textId="102C329B" w:rsidR="0053641D" w:rsidRPr="008D49F0" w:rsidRDefault="00955052" w:rsidP="00025779">
      <w:pPr>
        <w:pStyle w:val="Introduction-Emphasis"/>
        <w:ind w:left="-270"/>
        <w:rPr>
          <w:rFonts w:cstheme="majorBidi"/>
          <w:b/>
          <w:bCs/>
          <w:spacing w:val="-4"/>
          <w:sz w:val="22"/>
          <w:szCs w:val="22"/>
        </w:rPr>
      </w:pPr>
      <w:r>
        <w:rPr>
          <w:b/>
          <w:bCs/>
          <w:color w:val="DEA03B"/>
          <w:sz w:val="22"/>
          <w:szCs w:val="22"/>
        </w:rPr>
        <mc:AlternateContent>
          <mc:Choice Requires="wps">
            <w:drawing>
              <wp:anchor distT="0" distB="0" distL="114300" distR="114300" simplePos="0" relativeHeight="251658251" behindDoc="0" locked="0" layoutInCell="1" allowOverlap="1" wp14:anchorId="09E4A17E" wp14:editId="2EE7140B">
                <wp:simplePos x="0" y="0"/>
                <wp:positionH relativeFrom="column">
                  <wp:posOffset>8019289</wp:posOffset>
                </wp:positionH>
                <wp:positionV relativeFrom="paragraph">
                  <wp:posOffset>900735</wp:posOffset>
                </wp:positionV>
                <wp:extent cx="1092048" cy="1199515"/>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1092048" cy="1199515"/>
                        </a:xfrm>
                        <a:prstGeom prst="rect">
                          <a:avLst/>
                        </a:prstGeom>
                        <a:solidFill>
                          <a:srgbClr val="DDE9EB"/>
                        </a:solidFill>
                        <a:ln w="6350">
                          <a:noFill/>
                        </a:ln>
                      </wps:spPr>
                      <wps:txbx>
                        <w:txbxContent>
                          <w:p w14:paraId="72704976" w14:textId="4CC346C2"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does not affect </w:t>
                            </w:r>
                            <w:r w:rsidR="00BA49E9" w:rsidRPr="00955052">
                              <w:rPr>
                                <w:rFonts w:ascii="Calibri" w:hAnsi="Calibri" w:cs="Calibri"/>
                                <w:color w:val="02676D"/>
                                <w:sz w:val="22"/>
                                <w:szCs w:val="22"/>
                              </w:rPr>
                              <w:t>breastmilk</w:t>
                            </w:r>
                            <w:r w:rsidRPr="00955052">
                              <w:rPr>
                                <w:rFonts w:ascii="Calibri" w:hAnsi="Calibri" w:cs="Calibri"/>
                                <w:color w:val="02676D"/>
                                <w:sz w:val="22"/>
                                <w:szCs w:val="22"/>
                              </w:rPr>
                              <w:t xml:space="preserv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A17E" id="Text Box 27" o:spid="_x0000_s1034" type="#_x0000_t202" style="position:absolute;left:0;text-align:left;margin-left:631.45pt;margin-top:70.9pt;width:86pt;height:9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" fillcolor="#dde9eb" stroked="f" strokeweight=".5pt">
                <v:textbox>
                  <w:txbxContent>
                    <w:p w14:paraId="72704976" w14:textId="4CC346C2"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does not affect </w:t>
                      </w:r>
                      <w:r w:rsidR="00BA49E9" w:rsidRPr="00955052">
                        <w:rPr>
                          <w:rFonts w:ascii="Calibri" w:hAnsi="Calibri" w:cs="Calibri"/>
                          <w:color w:val="02676D"/>
                          <w:sz w:val="22"/>
                          <w:szCs w:val="22"/>
                        </w:rPr>
                        <w:t>breastmilk</w:t>
                      </w:r>
                      <w:r w:rsidRPr="00955052">
                        <w:rPr>
                          <w:rFonts w:ascii="Calibri" w:hAnsi="Calibri" w:cs="Calibri"/>
                          <w:color w:val="02676D"/>
                          <w:sz w:val="22"/>
                          <w:szCs w:val="22"/>
                        </w:rPr>
                        <w:t xml:space="preserve"> production.</w:t>
                      </w:r>
                    </w:p>
                  </w:txbxContent>
                </v:textbox>
              </v:shape>
            </w:pict>
          </mc:Fallback>
        </mc:AlternateContent>
      </w:r>
      <w:r>
        <w:rPr>
          <w:b/>
          <w:bCs/>
          <w:color w:val="DEA03B"/>
          <w:sz w:val="22"/>
          <w:szCs w:val="22"/>
        </w:rPr>
        <mc:AlternateContent>
          <mc:Choice Requires="wps">
            <w:drawing>
              <wp:anchor distT="0" distB="0" distL="114300" distR="114300" simplePos="0" relativeHeight="251658250" behindDoc="0" locked="0" layoutInCell="1" allowOverlap="1" wp14:anchorId="14362565" wp14:editId="0F5D862A">
                <wp:simplePos x="0" y="0"/>
                <wp:positionH relativeFrom="column">
                  <wp:posOffset>6709410</wp:posOffset>
                </wp:positionH>
                <wp:positionV relativeFrom="paragraph">
                  <wp:posOffset>898855</wp:posOffset>
                </wp:positionV>
                <wp:extent cx="1214120" cy="1199515"/>
                <wp:effectExtent l="0" t="0" r="5080" b="635"/>
                <wp:wrapNone/>
                <wp:docPr id="25" name="Text Box 25"/>
                <wp:cNvGraphicFramePr/>
                <a:graphic xmlns:a="http://schemas.openxmlformats.org/drawingml/2006/main">
                  <a:graphicData uri="http://schemas.microsoft.com/office/word/2010/wordprocessingShape">
                    <wps:wsp>
                      <wps:cNvSpPr txBox="1"/>
                      <wps:spPr>
                        <a:xfrm>
                          <a:off x="0" y="0"/>
                          <a:ext cx="1214120" cy="1199515"/>
                        </a:xfrm>
                        <a:prstGeom prst="rect">
                          <a:avLst/>
                        </a:prstGeom>
                        <a:solidFill>
                          <a:srgbClr val="DDE9EB"/>
                        </a:solidFill>
                        <a:ln w="6350">
                          <a:noFill/>
                        </a:ln>
                      </wps:spPr>
                      <wps:txbx>
                        <w:txbxContent>
                          <w:p w14:paraId="5FBB04BB" w14:textId="6B7675DE"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Oral PrEP does not impact your ability to become pregnant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2565" id="Text Box 25" o:spid="_x0000_s1035" type="#_x0000_t202" style="position:absolute;left:0;text-align:left;margin-left:528.3pt;margin-top:70.8pt;width:95.6pt;height:94.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" fillcolor="#dde9eb" stroked="f" strokeweight=".5pt">
                <v:textbox>
                  <w:txbxContent>
                    <w:p w14:paraId="5FBB04BB" w14:textId="6B7675DE"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Oral PrEP does not impact your ability to become pregnant in the future.</w:t>
                      </w:r>
                    </w:p>
                  </w:txbxContent>
                </v:textbox>
              </v:shape>
            </w:pict>
          </mc:Fallback>
        </mc:AlternateContent>
      </w:r>
      <w:r w:rsidRPr="008D49F0">
        <w:rPr>
          <w:rFonts w:eastAsia="Tahoma" w:cs="Poppins"/>
          <w:b/>
          <w:bCs/>
          <w:szCs w:val="22"/>
          <w:lang w:bidi="en-US"/>
        </w:rPr>
        <mc:AlternateContent>
          <mc:Choice Requires="wps">
            <w:drawing>
              <wp:anchor distT="0" distB="0" distL="114300" distR="114300" simplePos="0" relativeHeight="251658249" behindDoc="0" locked="0" layoutInCell="1" allowOverlap="1" wp14:anchorId="069BE446" wp14:editId="0A9E195D">
                <wp:simplePos x="0" y="0"/>
                <wp:positionH relativeFrom="column">
                  <wp:posOffset>5641340</wp:posOffset>
                </wp:positionH>
                <wp:positionV relativeFrom="paragraph">
                  <wp:posOffset>898855</wp:posOffset>
                </wp:positionV>
                <wp:extent cx="979805" cy="1199515"/>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979805" cy="1199515"/>
                        </a:xfrm>
                        <a:prstGeom prst="rect">
                          <a:avLst/>
                        </a:prstGeom>
                        <a:solidFill>
                          <a:srgbClr val="DDE9EB"/>
                        </a:solidFill>
                        <a:ln w="6350">
                          <a:noFill/>
                        </a:ln>
                      </wps:spPr>
                      <wps:txbx>
                        <w:txbxContent>
                          <w:p w14:paraId="5861B5F7" w14:textId="77777777"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will not </w:t>
                            </w:r>
                            <w:r w:rsidRPr="00955052">
                              <w:rPr>
                                <w:rFonts w:ascii="Calibri" w:hAnsi="Calibri" w:cs="Calibri"/>
                                <w:color w:val="02676D"/>
                                <w:sz w:val="22"/>
                                <w:szCs w:val="22"/>
                              </w:rPr>
                              <w:br/>
                              <w:t xml:space="preserve">cause babies to be too </w:t>
                            </w:r>
                            <w:r w:rsidRPr="00955052">
                              <w:rPr>
                                <w:rFonts w:ascii="Calibri" w:hAnsi="Calibri" w:cs="Calibri"/>
                                <w:color w:val="02676D"/>
                                <w:sz w:val="22"/>
                                <w:szCs w:val="22"/>
                              </w:rPr>
                              <w:br/>
                              <w:t>big or small.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E446" id="Text Box 24" o:spid="_x0000_s1036" type="#_x0000_t202" style="position:absolute;left:0;text-align:left;margin-left:444.2pt;margin-top:70.8pt;width:77.15pt;height:9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" fillcolor="#dde9eb" stroked="f" strokeweight=".5pt">
                <v:textbox>
                  <w:txbxContent>
                    <w:p w14:paraId="5861B5F7" w14:textId="77777777"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 xml:space="preserve">Oral PrEP will not </w:t>
                      </w:r>
                      <w:r w:rsidRPr="00955052">
                        <w:rPr>
                          <w:rFonts w:ascii="Calibri" w:hAnsi="Calibri" w:cs="Calibri"/>
                          <w:color w:val="02676D"/>
                          <w:sz w:val="22"/>
                          <w:szCs w:val="22"/>
                        </w:rPr>
                        <w:br/>
                        <w:t xml:space="preserve">cause babies to be too </w:t>
                      </w:r>
                      <w:r w:rsidRPr="00955052">
                        <w:rPr>
                          <w:rFonts w:ascii="Calibri" w:hAnsi="Calibri" w:cs="Calibri"/>
                          <w:color w:val="02676D"/>
                          <w:sz w:val="22"/>
                          <w:szCs w:val="22"/>
                        </w:rPr>
                        <w:br/>
                        <w:t>big or small.</w:t>
                      </w:r>
                    </w:p>
                  </w:txbxContent>
                </v:textbox>
              </v:shape>
            </w:pict>
          </mc:Fallback>
        </mc:AlternateContent>
      </w:r>
      <w:r w:rsidR="0053641D" w:rsidRPr="008D49F0">
        <w:rPr>
          <w:rFonts w:cstheme="majorBidi"/>
          <w:sz w:val="22"/>
          <w:szCs w:val="22"/>
        </w:rPr>
        <w:t xml:space="preserve">People are more likely to get HIV when they are pregnant or </w:t>
      </w:r>
      <w:r w:rsidR="00EC4891" w:rsidRPr="008D49F0">
        <w:rPr>
          <w:sz w:val="22"/>
          <w:szCs w:val="22"/>
        </w:rPr>
        <w:t>during the time after delivery (postpartum)</w:t>
      </w:r>
      <w:r w:rsidR="236FAF1C" w:rsidRPr="008D49F0">
        <w:rPr>
          <w:rFonts w:cstheme="majorBidi"/>
          <w:sz w:val="22"/>
          <w:szCs w:val="22"/>
        </w:rPr>
        <w:t>, and getting HIV during these times carries a higher risk for passing HIV to babies</w:t>
      </w:r>
      <w:r w:rsidR="0053641D" w:rsidRPr="008D49F0">
        <w:rPr>
          <w:rFonts w:cstheme="majorBidi"/>
          <w:sz w:val="22"/>
          <w:szCs w:val="22"/>
        </w:rPr>
        <w:t>. Getting HIV can</w:t>
      </w:r>
      <w:r w:rsidR="0053641D" w:rsidRPr="008D49F0">
        <w:rPr>
          <w:rFonts w:cstheme="majorBidi"/>
          <w:spacing w:val="-4"/>
          <w:sz w:val="22"/>
          <w:szCs w:val="22"/>
        </w:rPr>
        <w:t xml:space="preserve"> greatly impact you and your baby’s health. For most people </w:t>
      </w:r>
      <w:r w:rsidR="0053641D" w:rsidRPr="008D49F0">
        <w:rPr>
          <w:rFonts w:cstheme="majorBidi"/>
          <w:sz w:val="22"/>
          <w:szCs w:val="22"/>
        </w:rPr>
        <w:t xml:space="preserve">who live in places where HIV is common, the benefits of using a HIV prevention method during pregnancy and </w:t>
      </w:r>
      <w:r w:rsidR="00EC4891" w:rsidRPr="008D49F0">
        <w:rPr>
          <w:rFonts w:cstheme="majorBidi"/>
          <w:sz w:val="22"/>
          <w:szCs w:val="22"/>
        </w:rPr>
        <w:t xml:space="preserve">postpartum </w:t>
      </w:r>
      <w:r w:rsidR="0053641D" w:rsidRPr="008D49F0">
        <w:rPr>
          <w:rFonts w:cstheme="majorBidi"/>
          <w:sz w:val="22"/>
          <w:szCs w:val="22"/>
        </w:rPr>
        <w:t>outweigh the potential risks.</w:t>
      </w:r>
      <w:r w:rsidR="0053641D" w:rsidRPr="008D49F0">
        <w:rPr>
          <w:rFonts w:cstheme="majorBidi"/>
          <w:spacing w:val="-4"/>
          <w:sz w:val="22"/>
          <w:szCs w:val="22"/>
        </w:rPr>
        <w:t xml:space="preserve"> </w:t>
      </w:r>
    </w:p>
    <w:p w14:paraId="1479D060" w14:textId="55F5F69D" w:rsidR="003E3761" w:rsidRPr="008D49F0" w:rsidRDefault="008F7C89" w:rsidP="00025779">
      <w:pPr>
        <w:pStyle w:val="Heading2"/>
        <w:spacing w:line="340" w:lineRule="exact"/>
        <w:ind w:left="-270"/>
        <w:rPr>
          <w:szCs w:val="26"/>
        </w:rPr>
      </w:pPr>
      <w:r>
        <w:rPr>
          <w:b w:val="0"/>
          <w:bCs w:val="0"/>
          <w:noProof/>
          <w:color w:val="DEA03B"/>
          <w:sz w:val="22"/>
          <w:szCs w:val="22"/>
        </w:rPr>
        <mc:AlternateContent>
          <mc:Choice Requires="wps">
            <w:drawing>
              <wp:anchor distT="0" distB="0" distL="114300" distR="114300" simplePos="0" relativeHeight="251658252" behindDoc="0" locked="0" layoutInCell="1" allowOverlap="1" wp14:anchorId="56181B62" wp14:editId="64AEF6B0">
                <wp:simplePos x="0" y="0"/>
                <wp:positionH relativeFrom="column">
                  <wp:posOffset>5641340</wp:posOffset>
                </wp:positionH>
                <wp:positionV relativeFrom="paragraph">
                  <wp:posOffset>299415</wp:posOffset>
                </wp:positionV>
                <wp:extent cx="3513531" cy="453542"/>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3513531" cy="453542"/>
                        </a:xfrm>
                        <a:prstGeom prst="rect">
                          <a:avLst/>
                        </a:prstGeom>
                        <a:solidFill>
                          <a:srgbClr val="DDE9EB"/>
                        </a:solidFill>
                        <a:ln w="6350">
                          <a:noFill/>
                        </a:ln>
                      </wps:spPr>
                      <wps:txbx>
                        <w:txbxContent>
                          <w:p w14:paraId="2262BC93" w14:textId="383C9C11"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Oral PrEP is safe to use with all family planning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1B62" id="Text Box 28" o:spid="_x0000_s1037" type="#_x0000_t202" style="position:absolute;left:0;text-align:left;margin-left:444.2pt;margin-top:23.6pt;width:276.65pt;height:3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" fillcolor="#dde9eb" stroked="f" strokeweight=".5pt">
                <v:textbox>
                  <w:txbxContent>
                    <w:p w14:paraId="2262BC93" w14:textId="383C9C11" w:rsidR="00321F15" w:rsidRPr="00955052" w:rsidRDefault="00321F15" w:rsidP="00955052">
                      <w:pPr>
                        <w:jc w:val="center"/>
                        <w:rPr>
                          <w:rFonts w:ascii="Calibri" w:hAnsi="Calibri" w:cs="Calibri"/>
                          <w:color w:val="02676D"/>
                          <w:sz w:val="22"/>
                          <w:szCs w:val="22"/>
                        </w:rPr>
                      </w:pPr>
                      <w:r w:rsidRPr="00955052">
                        <w:rPr>
                          <w:rFonts w:ascii="Calibri" w:hAnsi="Calibri" w:cs="Calibri"/>
                          <w:color w:val="02676D"/>
                          <w:sz w:val="22"/>
                          <w:szCs w:val="22"/>
                        </w:rPr>
                        <w:t>Oral PrEP is safe to use with all family planning methods.</w:t>
                      </w:r>
                    </w:p>
                  </w:txbxContent>
                </v:textbox>
              </v:shape>
            </w:pict>
          </mc:Fallback>
        </mc:AlternateContent>
      </w:r>
      <w:r w:rsidR="003E3761" w:rsidRPr="008D49F0">
        <w:rPr>
          <w:szCs w:val="26"/>
        </w:rPr>
        <w:t xml:space="preserve">Is oral PrEP safe for me to use during pregnancy and </w:t>
      </w:r>
      <w:r w:rsidR="00EC4891" w:rsidRPr="008D49F0">
        <w:rPr>
          <w:szCs w:val="26"/>
        </w:rPr>
        <w:t>postpartum</w:t>
      </w:r>
      <w:r w:rsidR="003E3761" w:rsidRPr="008D49F0">
        <w:rPr>
          <w:szCs w:val="26"/>
        </w:rPr>
        <w:t>?</w:t>
      </w:r>
      <w:r w:rsidR="00EC4891" w:rsidRPr="008D49F0">
        <w:rPr>
          <w:szCs w:val="26"/>
        </w:rPr>
        <w:t xml:space="preserve"> What about during breastfeeding?</w:t>
      </w:r>
    </w:p>
    <w:p w14:paraId="203BC1C7" w14:textId="6BDEA212" w:rsidR="003E3761" w:rsidRDefault="003F162E" w:rsidP="00025779">
      <w:pPr>
        <w:ind w:left="-270"/>
        <w:rPr>
          <w:lang w:bidi="en-US"/>
        </w:rPr>
      </w:pPr>
      <w:r w:rsidRPr="00201F32">
        <w:rPr>
          <w:noProof/>
          <w:sz w:val="22"/>
          <w:szCs w:val="20"/>
        </w:rPr>
        <mc:AlternateContent>
          <mc:Choice Requires="wps">
            <w:drawing>
              <wp:anchor distT="0" distB="0" distL="114300" distR="114300" simplePos="0" relativeHeight="251660302" behindDoc="0" locked="0" layoutInCell="1" allowOverlap="1" wp14:anchorId="48B43CF9" wp14:editId="1F2E319C">
                <wp:simplePos x="0" y="0"/>
                <wp:positionH relativeFrom="column">
                  <wp:posOffset>6332906</wp:posOffset>
                </wp:positionH>
                <wp:positionV relativeFrom="paragraph">
                  <wp:posOffset>212166</wp:posOffset>
                </wp:positionV>
                <wp:extent cx="2819400" cy="12439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19400" cy="1243965"/>
                        </a:xfrm>
                        <a:prstGeom prst="rect">
                          <a:avLst/>
                        </a:prstGeom>
                        <a:solidFill>
                          <a:schemeClr val="accent3">
                            <a:lumMod val="20000"/>
                            <a:lumOff val="80000"/>
                          </a:schemeClr>
                        </a:solidFill>
                        <a:ln w="6350">
                          <a:noFill/>
                        </a:ln>
                      </wps:spPr>
                      <wps:txbx>
                        <w:txbxContent>
                          <w:p w14:paraId="67501808" w14:textId="77777777" w:rsidR="003F162E" w:rsidRPr="0016787E" w:rsidRDefault="003F162E" w:rsidP="003F162E">
                            <w:pPr>
                              <w:pStyle w:val="BodyText"/>
                              <w:spacing w:line="320" w:lineRule="exact"/>
                            </w:pPr>
                            <w:r w:rsidRPr="008D1D87">
                              <w:rPr>
                                <w:rStyle w:val="Heading2Char"/>
                              </w:rPr>
                              <w:t xml:space="preserve">Make the HIV prevention </w:t>
                            </w:r>
                            <w:r>
                              <w:rPr>
                                <w:rStyle w:val="Heading2Char"/>
                              </w:rPr>
                              <w:br/>
                            </w:r>
                            <w:r w:rsidRPr="008D1D87">
                              <w:rPr>
                                <w:rStyle w:val="Heading2Char"/>
                              </w:rPr>
                              <w:t xml:space="preserve">choice that works best for </w:t>
                            </w:r>
                            <w:r>
                              <w:rPr>
                                <w:rStyle w:val="Heading2Char"/>
                              </w:rPr>
                              <w:br/>
                            </w:r>
                            <w:r w:rsidRPr="008D1D87">
                              <w:rPr>
                                <w:rStyle w:val="Heading2Char"/>
                              </w:rPr>
                              <w:t>you and your baby!</w:t>
                            </w:r>
                            <w:r w:rsidRPr="003B72FD">
                              <w:rPr>
                                <w:rStyle w:val="Heading3Char"/>
                                <w:spacing w:val="0"/>
                                <w:sz w:val="28"/>
                                <w:szCs w:val="28"/>
                              </w:rPr>
                              <w:t xml:space="preserve"> </w:t>
                            </w:r>
                            <w:r>
                              <w:rPr>
                                <w:rStyle w:val="Heading3Char"/>
                                <w:spacing w:val="0"/>
                                <w:sz w:val="22"/>
                                <w:szCs w:val="22"/>
                              </w:rPr>
                              <w:br/>
                            </w:r>
                            <w:r w:rsidRPr="00A5626A">
                              <w:rPr>
                                <w:rStyle w:val="Heading3Char"/>
                                <w:b w:val="0"/>
                                <w:bCs w:val="0"/>
                                <w:spacing w:val="0"/>
                                <w:sz w:val="22"/>
                                <w:szCs w:val="22"/>
                              </w:rPr>
                              <w:t>If you want to learn more, contact</w:t>
                            </w:r>
                            <w:r w:rsidRPr="00A5626A">
                              <w:rPr>
                                <w:rStyle w:val="Heading3Char"/>
                                <w:spacing w:val="0"/>
                                <w:sz w:val="22"/>
                                <w:szCs w:val="22"/>
                              </w:rPr>
                              <w:t xml:space="preserve"> </w:t>
                            </w:r>
                            <w:r w:rsidRPr="001E64B9">
                              <w:rPr>
                                <w:rStyle w:val="Heading3Char"/>
                                <w:spacing w:val="0"/>
                                <w:sz w:val="22"/>
                                <w:szCs w:val="22"/>
                                <w:highlight w:val="yellow"/>
                              </w:rPr>
                              <w:t>[Insert contact information here]</w:t>
                            </w:r>
                          </w:p>
                          <w:p w14:paraId="06B6D888" w14:textId="77777777" w:rsidR="003F162E" w:rsidRDefault="003F162E" w:rsidP="003F1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3CF9" id="Text Box 39" o:spid="_x0000_s1038" type="#_x0000_t202" style="position:absolute;left:0;text-align:left;margin-left:498.65pt;margin-top:16.7pt;width:222pt;height:97.9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" fillcolor="#f8ebd7 [662]" stroked="f" strokeweight=".5pt">
                <v:textbox>
                  <w:txbxContent>
                    <w:p w14:paraId="67501808" w14:textId="77777777" w:rsidR="003F162E" w:rsidRPr="0016787E" w:rsidRDefault="003F162E" w:rsidP="003F162E">
                      <w:pPr>
                        <w:pStyle w:val="BodyText"/>
                        <w:spacing w:line="320" w:lineRule="exact"/>
                      </w:pPr>
                      <w:r w:rsidRPr="008D1D87">
                        <w:rPr>
                          <w:rStyle w:val="Heading2Char"/>
                        </w:rPr>
                        <w:t xml:space="preserve">Make the HIV prevention </w:t>
                      </w:r>
                      <w:r>
                        <w:rPr>
                          <w:rStyle w:val="Heading2Char"/>
                        </w:rPr>
                        <w:br/>
                      </w:r>
                      <w:r w:rsidRPr="008D1D87">
                        <w:rPr>
                          <w:rStyle w:val="Heading2Char"/>
                        </w:rPr>
                        <w:t xml:space="preserve">choice that works best for </w:t>
                      </w:r>
                      <w:r>
                        <w:rPr>
                          <w:rStyle w:val="Heading2Char"/>
                        </w:rPr>
                        <w:br/>
                      </w:r>
                      <w:r w:rsidRPr="008D1D87">
                        <w:rPr>
                          <w:rStyle w:val="Heading2Char"/>
                        </w:rPr>
                        <w:t>you and your baby!</w:t>
                      </w:r>
                      <w:r w:rsidRPr="003B72FD">
                        <w:rPr>
                          <w:rStyle w:val="Heading3Char"/>
                          <w:spacing w:val="0"/>
                          <w:sz w:val="28"/>
                          <w:szCs w:val="28"/>
                        </w:rPr>
                        <w:t xml:space="preserve"> </w:t>
                      </w:r>
                      <w:r>
                        <w:rPr>
                          <w:rStyle w:val="Heading3Char"/>
                          <w:spacing w:val="0"/>
                          <w:sz w:val="22"/>
                          <w:szCs w:val="22"/>
                        </w:rPr>
                        <w:br/>
                      </w:r>
                      <w:r w:rsidRPr="00A5626A">
                        <w:rPr>
                          <w:rStyle w:val="Heading3Char"/>
                          <w:b w:val="0"/>
                          <w:bCs w:val="0"/>
                          <w:spacing w:val="0"/>
                          <w:sz w:val="22"/>
                          <w:szCs w:val="22"/>
                        </w:rPr>
                        <w:t>If you want to learn more, contact</w:t>
                      </w:r>
                      <w:r w:rsidRPr="00A5626A">
                        <w:rPr>
                          <w:rStyle w:val="Heading3Char"/>
                          <w:spacing w:val="0"/>
                          <w:sz w:val="22"/>
                          <w:szCs w:val="22"/>
                        </w:rPr>
                        <w:t xml:space="preserve"> </w:t>
                      </w:r>
                      <w:r w:rsidRPr="001E64B9">
                        <w:rPr>
                          <w:rStyle w:val="Heading3Char"/>
                          <w:spacing w:val="0"/>
                          <w:sz w:val="22"/>
                          <w:szCs w:val="22"/>
                          <w:highlight w:val="yellow"/>
                        </w:rPr>
                        <w:t>[Insert contact information here]</w:t>
                      </w:r>
                    </w:p>
                    <w:p w14:paraId="06B6D888" w14:textId="77777777" w:rsidR="003F162E" w:rsidRDefault="003F162E" w:rsidP="003F162E"/>
                  </w:txbxContent>
                </v:textbox>
              </v:shape>
            </w:pict>
          </mc:Fallback>
        </mc:AlternateContent>
      </w:r>
      <w:r w:rsidR="003E3761" w:rsidRPr="003E3761">
        <w:rPr>
          <w:sz w:val="22"/>
          <w:szCs w:val="22"/>
          <w:lang w:bidi="en-US"/>
        </w:rPr>
        <w:t>Yes, oral PrEP has been shown to be safe during pregnancy</w:t>
      </w:r>
      <w:r w:rsidR="00EC4891">
        <w:rPr>
          <w:sz w:val="22"/>
          <w:szCs w:val="22"/>
          <w:lang w:bidi="en-US"/>
        </w:rPr>
        <w:t>, postpartum, and</w:t>
      </w:r>
      <w:r w:rsidR="003E3761" w:rsidRPr="003E3761">
        <w:rPr>
          <w:sz w:val="22"/>
          <w:szCs w:val="22"/>
          <w:lang w:bidi="en-US"/>
        </w:rPr>
        <w:t xml:space="preserve"> </w:t>
      </w:r>
      <w:r w:rsidR="00EC4891">
        <w:rPr>
          <w:sz w:val="22"/>
          <w:szCs w:val="22"/>
          <w:lang w:bidi="en-US"/>
        </w:rPr>
        <w:t xml:space="preserve">while </w:t>
      </w:r>
      <w:r w:rsidR="003E3761" w:rsidRPr="003E3761">
        <w:rPr>
          <w:sz w:val="22"/>
          <w:szCs w:val="22"/>
          <w:lang w:bidi="en-US"/>
        </w:rPr>
        <w:t>breastfeeding</w:t>
      </w:r>
      <w:r w:rsidR="003E3761">
        <w:rPr>
          <w:lang w:bidi="en-US"/>
        </w:rPr>
        <w:t xml:space="preserve">. </w:t>
      </w:r>
    </w:p>
    <w:p w14:paraId="2F85AD09" w14:textId="48C94165" w:rsidR="003E3761" w:rsidRDefault="003E3761" w:rsidP="00025779">
      <w:pPr>
        <w:ind w:left="-270"/>
        <w:rPr>
          <w:lang w:bidi="en-US"/>
        </w:rPr>
      </w:pPr>
    </w:p>
    <w:p w14:paraId="72091A4F" w14:textId="497FA126" w:rsidR="008F7C89" w:rsidRDefault="008F7C89" w:rsidP="00025779">
      <w:pPr>
        <w:pStyle w:val="Heading2"/>
        <w:spacing w:after="60" w:line="320" w:lineRule="exact"/>
        <w:ind w:left="-270"/>
      </w:pPr>
      <w:r>
        <w:t xml:space="preserve">Choosing oral PrEP can protect me and my baby from getting HIV! </w:t>
      </w:r>
    </w:p>
    <w:p w14:paraId="180CD9CC" w14:textId="6A350317" w:rsidR="008F7C89" w:rsidRPr="00D2265D" w:rsidRDefault="008F7C89" w:rsidP="00D2265D">
      <w:pPr>
        <w:pStyle w:val="BodyText"/>
        <w:ind w:left="-270"/>
        <w:rPr>
          <w:lang w:val="en-GB"/>
        </w:rPr>
      </w:pPr>
      <w:r w:rsidRPr="00D2265D">
        <w:rPr>
          <w:lang w:val="en-GB"/>
        </w:rPr>
        <w:t>Oral PrEP is a pill taken daily to prevent HIV. When taken daily, oral PrEP is highly effective at preventing HIV. Protecting yourself from HIV can protect your baby as well. More information on how to use oral PrEP, possible side effects, and other options for HIV prevention are available from your health provider.</w:t>
      </w:r>
    </w:p>
    <w:p w14:paraId="400C2886" w14:textId="77777777" w:rsidR="008F7C89" w:rsidRDefault="008F7C89" w:rsidP="00025779">
      <w:pPr>
        <w:ind w:left="-270"/>
        <w:rPr>
          <w:lang w:bidi="en-US"/>
        </w:rPr>
      </w:pPr>
    </w:p>
    <w:p w14:paraId="386E9F29" w14:textId="77777777" w:rsidR="008F7C89" w:rsidRPr="00683924" w:rsidRDefault="008F7C89" w:rsidP="003E3761">
      <w:pPr>
        <w:rPr>
          <w:lang w:bidi="en-US"/>
        </w:rPr>
      </w:pPr>
    </w:p>
    <w:sectPr w:rsidR="008F7C89" w:rsidRPr="00683924" w:rsidSect="00025779">
      <w:headerReference w:type="default" r:id="rId12"/>
      <w:footerReference w:type="even" r:id="rId13"/>
      <w:footerReference w:type="default" r:id="rId14"/>
      <w:headerReference w:type="first" r:id="rId15"/>
      <w:footerReference w:type="first" r:id="rId16"/>
      <w:pgSz w:w="15840" w:h="12240" w:orient="landscape"/>
      <w:pgMar w:top="891" w:right="621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BE90E" w14:textId="77777777" w:rsidR="00001056" w:rsidRDefault="00001056" w:rsidP="009545A6">
      <w:r>
        <w:separator/>
      </w:r>
    </w:p>
    <w:p w14:paraId="70C8B299" w14:textId="77777777" w:rsidR="00001056" w:rsidRDefault="00001056"/>
  </w:endnote>
  <w:endnote w:type="continuationSeparator" w:id="0">
    <w:p w14:paraId="503C102E" w14:textId="77777777" w:rsidR="00001056" w:rsidRDefault="00001056" w:rsidP="009545A6">
      <w:r>
        <w:continuationSeparator/>
      </w:r>
    </w:p>
    <w:p w14:paraId="2B45A328" w14:textId="77777777" w:rsidR="00001056" w:rsidRDefault="00001056"/>
  </w:endnote>
  <w:endnote w:type="continuationNotice" w:id="1">
    <w:p w14:paraId="3B865284" w14:textId="77777777" w:rsidR="00001056" w:rsidRDefault="000010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Poppins Medium">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23FFEC07" w:rsidR="002A0A4F" w:rsidRDefault="00A46EEC"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33C554D2">
              <wp:simplePos x="0" y="0"/>
              <wp:positionH relativeFrom="column">
                <wp:posOffset>-73660</wp:posOffset>
              </wp:positionH>
              <wp:positionV relativeFrom="paragraph">
                <wp:posOffset>64135</wp:posOffset>
              </wp:positionV>
              <wp:extent cx="4408170" cy="158750"/>
              <wp:effectExtent l="0" t="0" r="0" b="63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158750"/>
                      </a:xfrm>
                      <a:prstGeom prst="rect">
                        <a:avLst/>
                      </a:prstGeom>
                      <a:noFill/>
                      <a:ln w="6350">
                        <a:noFill/>
                      </a:ln>
                    </wps:spPr>
                    <wps:txbx>
                      <w:txbxContent>
                        <w:p w14:paraId="13ABC635" w14:textId="6021B02D" w:rsidR="002A0A4F" w:rsidRPr="002A0A4F" w:rsidRDefault="00DD267E" w:rsidP="002A0A4F">
                          <w:pPr>
                            <w:pStyle w:val="Title"/>
                            <w:snapToGrid w:val="0"/>
                            <w:spacing w:line="240" w:lineRule="auto"/>
                            <w:contextualSpacing w:val="0"/>
                            <w:rPr>
                              <w:b w:val="0"/>
                              <w:bCs/>
                              <w:spacing w:val="20"/>
                              <w:sz w:val="14"/>
                              <w:szCs w:val="14"/>
                            </w:rPr>
                          </w:pPr>
                          <w:r>
                            <w:rPr>
                              <w:b w:val="0"/>
                              <w:bCs/>
                              <w:spacing w:val="20"/>
                              <w:sz w:val="14"/>
                              <w:szCs w:val="14"/>
                            </w:rPr>
                            <w:t>ABOUT INJECTABLE PREP (CAB PREP)</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_x0000_s1039" type="#_x0000_t202" style="position:absolute;margin-left:-5.8pt;margin-top:5.05pt;width:347.1pt;height:12.5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" filled="f" stroked="f" strokeweight=".5pt">
              <v:textbox inset=",0,,0">
                <w:txbxContent>
                  <w:p w14:paraId="13ABC635" w14:textId="6021B02D" w:rsidR="002A0A4F" w:rsidRPr="002A0A4F" w:rsidRDefault="00DD267E" w:rsidP="002A0A4F">
                    <w:pPr>
                      <w:pStyle w:val="Title"/>
                      <w:snapToGrid w:val="0"/>
                      <w:spacing w:line="240" w:lineRule="auto"/>
                      <w:contextualSpacing w:val="0"/>
                      <w:rPr>
                        <w:b w:val="0"/>
                        <w:bCs/>
                        <w:spacing w:val="20"/>
                        <w:sz w:val="14"/>
                        <w:szCs w:val="14"/>
                      </w:rPr>
                    </w:pPr>
                    <w:r>
                      <w:rPr>
                        <w:b w:val="0"/>
                        <w:bCs/>
                        <w:spacing w:val="20"/>
                        <w:sz w:val="14"/>
                        <w:szCs w:val="14"/>
                      </w:rPr>
                      <w:t>ABOUT INJECTABLE PREP (CAB PREP)</w:t>
                    </w:r>
                  </w:p>
                </w:txbxContent>
              </v:textbox>
            </v:shape>
          </w:pict>
        </mc:Fallback>
      </mc:AlternateContent>
    </w:r>
    <w:r w:rsidRPr="001F5003">
      <w:rPr>
        <w:noProof/>
      </w:rPr>
      <mc:AlternateContent>
        <mc:Choice Requires="wps">
          <w:drawing>
            <wp:anchor distT="0" distB="0" distL="114300" distR="114300" simplePos="0" relativeHeight="251659271" behindDoc="1" locked="0" layoutInCell="1" allowOverlap="1" wp14:anchorId="01ECC081" wp14:editId="4BA27DEA">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3" style="position:absolute;margin-left:2pt;margin-top:-5.6pt;width:694pt;height:3.6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5676d" stroked="f" strokeweight="1pt" w14:anchorId="09A55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w10:wrap anchorx="margin"/>
            </v:rect>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0534DACE" w:rsidR="00101439" w:rsidRDefault="00065FCF" w:rsidP="00101439">
    <w:pPr>
      <w:pStyle w:val="Footer"/>
    </w:pPr>
    <w:r>
      <w:rPr>
        <w:noProof/>
      </w:rPr>
      <mc:AlternateContent>
        <mc:Choice Requires="wps">
          <w:drawing>
            <wp:anchor distT="45720" distB="45720" distL="114300" distR="114300" simplePos="0" relativeHeight="251674631" behindDoc="0" locked="0" layoutInCell="1" allowOverlap="1" wp14:anchorId="45C403B7" wp14:editId="75FDD0C2">
              <wp:simplePos x="0" y="0"/>
              <wp:positionH relativeFrom="margin">
                <wp:posOffset>5316855</wp:posOffset>
              </wp:positionH>
              <wp:positionV relativeFrom="paragraph">
                <wp:posOffset>-356235</wp:posOffset>
              </wp:positionV>
              <wp:extent cx="1861820" cy="283210"/>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83210"/>
                      </a:xfrm>
                      <a:prstGeom prst="rect">
                        <a:avLst/>
                      </a:prstGeom>
                      <a:noFill/>
                      <a:ln w="9525">
                        <a:noFill/>
                        <a:miter lim="800000"/>
                        <a:headEnd/>
                        <a:tailEnd/>
                      </a:ln>
                    </wps:spPr>
                    <wps:txbx>
                      <w:txbxContent>
                        <w:p w14:paraId="5A3C85F6" w14:textId="3E9892B0" w:rsidR="00D83AD2" w:rsidRPr="004B65B4" w:rsidRDefault="008E31AB" w:rsidP="00D83AD2">
                          <w:pPr>
                            <w:pStyle w:val="Title"/>
                            <w:snapToGrid w:val="0"/>
                            <w:spacing w:line="240" w:lineRule="auto"/>
                            <w:contextualSpacing w:val="0"/>
                            <w:jc w:val="right"/>
                            <w:rPr>
                              <w:b w:val="0"/>
                              <w:bCs/>
                              <w:spacing w:val="20"/>
                              <w:sz w:val="18"/>
                              <w:szCs w:val="18"/>
                            </w:rPr>
                          </w:pPr>
                          <w:r>
                            <w:rPr>
                              <w:b w:val="0"/>
                              <w:bCs/>
                              <w:spacing w:val="20"/>
                              <w:sz w:val="18"/>
                              <w:szCs w:val="18"/>
                            </w:rPr>
                            <w:t xml:space="preserve">VERSION </w:t>
                          </w:r>
                          <w:r w:rsidR="00D83AD2">
                            <w:rPr>
                              <w:b w:val="0"/>
                              <w:bCs/>
                              <w:spacing w:val="20"/>
                              <w:sz w:val="18"/>
                              <w:szCs w:val="18"/>
                            </w:rPr>
                            <w:t xml:space="preserve">1.0, </w:t>
                          </w:r>
                          <w:r w:rsidR="00B736AE">
                            <w:rPr>
                              <w:b w:val="0"/>
                              <w:bCs/>
                              <w:spacing w:val="20"/>
                              <w:sz w:val="18"/>
                              <w:szCs w:val="18"/>
                            </w:rPr>
                            <w:t>18</w:t>
                          </w:r>
                          <w:r w:rsidR="00D83AD2">
                            <w:rPr>
                              <w:b w:val="0"/>
                              <w:bCs/>
                              <w:spacing w:val="20"/>
                              <w:sz w:val="18"/>
                              <w:szCs w:val="18"/>
                            </w:rPr>
                            <w:t>JAN2023</w:t>
                          </w:r>
                        </w:p>
                        <w:p w14:paraId="5EEC04E8" w14:textId="77777777" w:rsidR="00D83AD2" w:rsidRDefault="00D83AD2" w:rsidP="00D83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403B7" id="_x0000_t202" coordsize="21600,21600" o:spt="202" path="m,l,21600r21600,l21600,xe">
              <v:stroke joinstyle="miter"/>
              <v:path gradientshapeok="t" o:connecttype="rect"/>
            </v:shapetype>
            <v:shape id="_x0000_s1037" type="#_x0000_t202" style="position:absolute;margin-left:418.65pt;margin-top:-28.05pt;width:146.6pt;height:22.3pt;z-index:2516746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" filled="f" stroked="f">
              <v:textbox>
                <w:txbxContent>
                  <w:p w14:paraId="5A3C85F6" w14:textId="3E9892B0" w:rsidR="00D83AD2" w:rsidRPr="004B65B4" w:rsidRDefault="008E31AB" w:rsidP="00D83AD2">
                    <w:pPr>
                      <w:pStyle w:val="Title"/>
                      <w:snapToGrid w:val="0"/>
                      <w:spacing w:line="240" w:lineRule="auto"/>
                      <w:contextualSpacing w:val="0"/>
                      <w:jc w:val="right"/>
                      <w:rPr>
                        <w:b w:val="0"/>
                        <w:bCs/>
                        <w:spacing w:val="20"/>
                        <w:sz w:val="18"/>
                        <w:szCs w:val="18"/>
                      </w:rPr>
                    </w:pPr>
                    <w:r>
                      <w:rPr>
                        <w:b w:val="0"/>
                        <w:bCs/>
                        <w:spacing w:val="20"/>
                        <w:sz w:val="18"/>
                        <w:szCs w:val="18"/>
                      </w:rPr>
                      <w:t xml:space="preserve">VERSION </w:t>
                    </w:r>
                    <w:r w:rsidR="00D83AD2">
                      <w:rPr>
                        <w:b w:val="0"/>
                        <w:bCs/>
                        <w:spacing w:val="20"/>
                        <w:sz w:val="18"/>
                        <w:szCs w:val="18"/>
                      </w:rPr>
                      <w:t xml:space="preserve">1.0, </w:t>
                    </w:r>
                    <w:r w:rsidR="00B736AE">
                      <w:rPr>
                        <w:b w:val="0"/>
                        <w:bCs/>
                        <w:spacing w:val="20"/>
                        <w:sz w:val="18"/>
                        <w:szCs w:val="18"/>
                      </w:rPr>
                      <w:t>18</w:t>
                    </w:r>
                    <w:r w:rsidR="00D83AD2">
                      <w:rPr>
                        <w:b w:val="0"/>
                        <w:bCs/>
                        <w:spacing w:val="20"/>
                        <w:sz w:val="18"/>
                        <w:szCs w:val="18"/>
                      </w:rPr>
                      <w:t>JAN2023</w:t>
                    </w:r>
                  </w:p>
                  <w:p w14:paraId="5EEC04E8" w14:textId="77777777" w:rsidR="00D83AD2" w:rsidRDefault="00D83AD2" w:rsidP="00D83AD2"/>
                </w:txbxContent>
              </v:textbox>
              <w10:wrap anchorx="margin"/>
            </v:shape>
          </w:pict>
        </mc:Fallback>
      </mc:AlternateContent>
    </w:r>
    <w:r>
      <w:rPr>
        <w:noProof/>
      </w:rPr>
      <mc:AlternateContent>
        <mc:Choice Requires="wpg">
          <w:drawing>
            <wp:anchor distT="0" distB="0" distL="114300" distR="114300" simplePos="0" relativeHeight="251678727" behindDoc="0" locked="0" layoutInCell="1" allowOverlap="1" wp14:anchorId="093F4A50" wp14:editId="462F51C9">
              <wp:simplePos x="0" y="0"/>
              <wp:positionH relativeFrom="column">
                <wp:posOffset>-209550</wp:posOffset>
              </wp:positionH>
              <wp:positionV relativeFrom="paragraph">
                <wp:posOffset>-124460</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3CC28F98" id="Group 14" o:spid="_x0000_s1026" style="position:absolute;margin-left:-16.5pt;margin-top:-9.8pt;width:722pt;height:43.35pt;z-index:251678727;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CnwD//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4"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5"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6" o:title=""/>
              </v:shape>
            </v:group>
          </w:pict>
        </mc:Fallback>
      </mc:AlternateContent>
    </w:r>
    <w:r>
      <w:rPr>
        <w:noProof/>
      </w:rPr>
      <w:drawing>
        <wp:anchor distT="0" distB="0" distL="114300" distR="114300" simplePos="0" relativeHeight="251679751" behindDoc="0" locked="0" layoutInCell="1" allowOverlap="1" wp14:anchorId="50BD3C18" wp14:editId="57BAC908">
          <wp:simplePos x="0" y="0"/>
          <wp:positionH relativeFrom="margin">
            <wp:posOffset>7383780</wp:posOffset>
          </wp:positionH>
          <wp:positionV relativeFrom="paragraph">
            <wp:posOffset>0</wp:posOffset>
          </wp:positionV>
          <wp:extent cx="1534160" cy="415290"/>
          <wp:effectExtent l="0" t="0" r="8890" b="3810"/>
          <wp:wrapNone/>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679" behindDoc="0" locked="0" layoutInCell="1" allowOverlap="1" wp14:anchorId="3D2B738D" wp14:editId="62F1155B">
              <wp:simplePos x="0" y="0"/>
              <wp:positionH relativeFrom="margin">
                <wp:posOffset>355600</wp:posOffset>
              </wp:positionH>
              <wp:positionV relativeFrom="paragraph">
                <wp:posOffset>-523875</wp:posOffset>
              </wp:positionV>
              <wp:extent cx="3496310" cy="44005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440055"/>
                      </a:xfrm>
                      <a:prstGeom prst="rect">
                        <a:avLst/>
                      </a:prstGeom>
                      <a:noFill/>
                      <a:ln w="9525">
                        <a:noFill/>
                        <a:miter lim="800000"/>
                        <a:headEnd/>
                        <a:tailEnd/>
                      </a:ln>
                    </wps:spPr>
                    <wps:txbx>
                      <w:txbxContent>
                        <w:p w14:paraId="41FF1F75" w14:textId="7E75D883" w:rsidR="00D83AD2" w:rsidRPr="008E31AB" w:rsidRDefault="00D83AD2" w:rsidP="008E31AB">
                          <w:pPr>
                            <w:pStyle w:val="Title"/>
                            <w:snapToGrid w:val="0"/>
                            <w:spacing w:line="240" w:lineRule="auto"/>
                            <w:contextualSpacing w:val="0"/>
                            <w:jc w:val="center"/>
                            <w:rPr>
                              <w:b w:val="0"/>
                              <w:bCs/>
                              <w:spacing w:val="20"/>
                              <w:sz w:val="18"/>
                              <w:szCs w:val="18"/>
                            </w:rPr>
                          </w:pPr>
                          <w:r w:rsidRPr="008E31AB">
                            <w:rPr>
                              <w:b w:val="0"/>
                              <w:bCs/>
                              <w:spacing w:val="20"/>
                              <w:sz w:val="18"/>
                              <w:szCs w:val="18"/>
                            </w:rPr>
                            <w:t>Choosing</w:t>
                          </w:r>
                          <w:r w:rsidRPr="00B83C31">
                            <w:rPr>
                              <w:sz w:val="34"/>
                              <w:szCs w:val="34"/>
                            </w:rPr>
                            <w:t xml:space="preserve"> </w:t>
                          </w:r>
                          <w:r w:rsidRPr="008E31AB">
                            <w:rPr>
                              <w:b w:val="0"/>
                              <w:bCs/>
                              <w:spacing w:val="20"/>
                              <w:sz w:val="18"/>
                              <w:szCs w:val="18"/>
                            </w:rPr>
                            <w:t>to Prevent HIV During</w:t>
                          </w:r>
                        </w:p>
                        <w:p w14:paraId="73669ED2" w14:textId="53143AD6" w:rsidR="00D83AD2" w:rsidRPr="008E31AB" w:rsidRDefault="00D83AD2" w:rsidP="008E31AB">
                          <w:pPr>
                            <w:pStyle w:val="Title"/>
                            <w:snapToGrid w:val="0"/>
                            <w:spacing w:line="240" w:lineRule="auto"/>
                            <w:contextualSpacing w:val="0"/>
                            <w:jc w:val="center"/>
                            <w:rPr>
                              <w:b w:val="0"/>
                              <w:bCs/>
                              <w:spacing w:val="20"/>
                              <w:sz w:val="18"/>
                              <w:szCs w:val="18"/>
                            </w:rPr>
                          </w:pPr>
                          <w:r w:rsidRPr="008E31AB">
                            <w:rPr>
                              <w:b w:val="0"/>
                              <w:bCs/>
                              <w:spacing w:val="20"/>
                              <w:sz w:val="18"/>
                              <w:szCs w:val="18"/>
                            </w:rPr>
                            <w:t xml:space="preserve">Pregnancy and </w:t>
                          </w:r>
                          <w:r w:rsidR="002E4CF4">
                            <w:rPr>
                              <w:b w:val="0"/>
                              <w:bCs/>
                              <w:spacing w:val="20"/>
                              <w:sz w:val="18"/>
                              <w:szCs w:val="18"/>
                            </w:rPr>
                            <w:t>Postpartum</w:t>
                          </w:r>
                          <w:r w:rsidRPr="008E31AB">
                            <w:rPr>
                              <w:b w:val="0"/>
                              <w:bCs/>
                              <w:spacing w:val="20"/>
                              <w:sz w:val="18"/>
                              <w:szCs w:val="18"/>
                            </w:rPr>
                            <w:t>:</w:t>
                          </w:r>
                          <w:r>
                            <w:rPr>
                              <w:b w:val="0"/>
                              <w:bCs/>
                              <w:spacing w:val="20"/>
                              <w:sz w:val="18"/>
                              <w:szCs w:val="18"/>
                            </w:rPr>
                            <w:t xml:space="preserve"> Oral PrEP</w:t>
                          </w:r>
                        </w:p>
                        <w:p w14:paraId="12CF0AB8" w14:textId="77777777" w:rsidR="00D83AD2" w:rsidRDefault="00D83AD2" w:rsidP="00D83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738D" id="_x0000_s1038" type="#_x0000_t202" style="position:absolute;margin-left:28pt;margin-top:-41.25pt;width:275.3pt;height:34.65pt;z-index:2516766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" filled="f" stroked="f">
              <v:textbox>
                <w:txbxContent>
                  <w:p w14:paraId="41FF1F75" w14:textId="7E75D883" w:rsidR="00D83AD2" w:rsidRPr="008E31AB" w:rsidRDefault="00D83AD2" w:rsidP="008E31AB">
                    <w:pPr>
                      <w:pStyle w:val="Title"/>
                      <w:snapToGrid w:val="0"/>
                      <w:spacing w:line="240" w:lineRule="auto"/>
                      <w:contextualSpacing w:val="0"/>
                      <w:jc w:val="center"/>
                      <w:rPr>
                        <w:b w:val="0"/>
                        <w:bCs/>
                        <w:spacing w:val="20"/>
                        <w:sz w:val="18"/>
                        <w:szCs w:val="18"/>
                      </w:rPr>
                    </w:pPr>
                    <w:r w:rsidRPr="008E31AB">
                      <w:rPr>
                        <w:b w:val="0"/>
                        <w:bCs/>
                        <w:spacing w:val="20"/>
                        <w:sz w:val="18"/>
                        <w:szCs w:val="18"/>
                      </w:rPr>
                      <w:t>Choosing</w:t>
                    </w:r>
                    <w:r w:rsidRPr="00B83C31">
                      <w:rPr>
                        <w:sz w:val="34"/>
                        <w:szCs w:val="34"/>
                      </w:rPr>
                      <w:t xml:space="preserve"> </w:t>
                    </w:r>
                    <w:r w:rsidRPr="008E31AB">
                      <w:rPr>
                        <w:b w:val="0"/>
                        <w:bCs/>
                        <w:spacing w:val="20"/>
                        <w:sz w:val="18"/>
                        <w:szCs w:val="18"/>
                      </w:rPr>
                      <w:t>to Prevent HIV During</w:t>
                    </w:r>
                  </w:p>
                  <w:p w14:paraId="73669ED2" w14:textId="53143AD6" w:rsidR="00D83AD2" w:rsidRPr="008E31AB" w:rsidRDefault="00D83AD2" w:rsidP="008E31AB">
                    <w:pPr>
                      <w:pStyle w:val="Title"/>
                      <w:snapToGrid w:val="0"/>
                      <w:spacing w:line="240" w:lineRule="auto"/>
                      <w:contextualSpacing w:val="0"/>
                      <w:jc w:val="center"/>
                      <w:rPr>
                        <w:b w:val="0"/>
                        <w:bCs/>
                        <w:spacing w:val="20"/>
                        <w:sz w:val="18"/>
                        <w:szCs w:val="18"/>
                      </w:rPr>
                    </w:pPr>
                    <w:r w:rsidRPr="008E31AB">
                      <w:rPr>
                        <w:b w:val="0"/>
                        <w:bCs/>
                        <w:spacing w:val="20"/>
                        <w:sz w:val="18"/>
                        <w:szCs w:val="18"/>
                      </w:rPr>
                      <w:t xml:space="preserve">Pregnancy and </w:t>
                    </w:r>
                    <w:r w:rsidR="002E4CF4">
                      <w:rPr>
                        <w:b w:val="0"/>
                        <w:bCs/>
                        <w:spacing w:val="20"/>
                        <w:sz w:val="18"/>
                        <w:szCs w:val="18"/>
                      </w:rPr>
                      <w:t>Postpartum</w:t>
                    </w:r>
                    <w:r w:rsidRPr="008E31AB">
                      <w:rPr>
                        <w:b w:val="0"/>
                        <w:bCs/>
                        <w:spacing w:val="20"/>
                        <w:sz w:val="18"/>
                        <w:szCs w:val="18"/>
                      </w:rPr>
                      <w:t>:</w:t>
                    </w:r>
                    <w:r>
                      <w:rPr>
                        <w:b w:val="0"/>
                        <w:bCs/>
                        <w:spacing w:val="20"/>
                        <w:sz w:val="18"/>
                        <w:szCs w:val="18"/>
                      </w:rPr>
                      <w:t xml:space="preserve"> Oral PrEP</w:t>
                    </w:r>
                  </w:p>
                  <w:p w14:paraId="12CF0AB8" w14:textId="77777777" w:rsidR="00D83AD2" w:rsidRDefault="00D83AD2" w:rsidP="00D83AD2"/>
                </w:txbxContent>
              </v:textbox>
              <w10:wrap anchorx="margin"/>
            </v:shape>
          </w:pict>
        </mc:Fallback>
      </mc:AlternateContent>
    </w:r>
    <w:r w:rsidR="008357E1">
      <w:rPr>
        <w:noProof/>
      </w:rPr>
      <mc:AlternateContent>
        <mc:Choice Requires="wpg">
          <w:drawing>
            <wp:anchor distT="0" distB="0" distL="114300" distR="114300" simplePos="0" relativeHeight="251672583" behindDoc="1" locked="0" layoutInCell="1" allowOverlap="1" wp14:anchorId="000A30C0" wp14:editId="17DB1703">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9" style="position:absolute;margin-left:-76.6pt;margin-top:621pt;width:614.6pt;height:100.45pt;z-index:-251643897;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 id="Text Box 71" o:spid="_x0000_s104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4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4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4" o:title=""/>
              </v:shape>
              <v:shape id="Picture 23" o:spid="_x0000_s104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5" o:title=""/>
              </v:shape>
              <v:shape id="Picture 26" o:spid="_x0000_s104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6"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FCA1" w14:textId="77777777" w:rsidR="00001056" w:rsidRDefault="00001056" w:rsidP="009545A6">
      <w:r>
        <w:separator/>
      </w:r>
    </w:p>
    <w:p w14:paraId="7A3C84C0" w14:textId="77777777" w:rsidR="00001056" w:rsidRDefault="00001056"/>
  </w:footnote>
  <w:footnote w:type="continuationSeparator" w:id="0">
    <w:p w14:paraId="4F6B5933" w14:textId="77777777" w:rsidR="00001056" w:rsidRDefault="00001056" w:rsidP="009545A6">
      <w:r>
        <w:continuationSeparator/>
      </w:r>
    </w:p>
    <w:p w14:paraId="6449C6ED" w14:textId="77777777" w:rsidR="00001056" w:rsidRDefault="00001056"/>
  </w:footnote>
  <w:footnote w:type="continuationNotice" w:id="1">
    <w:p w14:paraId="1C513DD5" w14:textId="77777777" w:rsidR="00001056" w:rsidRDefault="000010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62343"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15" style="position:absolute;margin-left:-74pt;margin-top:-26.65pt;width:950pt;height:127pt;z-index:251657223" coordsize="120650,16129" o:spid="_x0000_s1026" w14:anchorId="45BA53B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style="position:absolute;top:3556;width:102997;height:12573;visibility:visible;mso-wrap-style:square;v-text-anchor:middle" o:spid="_x0000_s1027" fillcolor="#ebc589 [19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v:fill opacity="15163f"/>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120650;height:6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o:title="" r:id="rId2"/>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DEB"/>
    <w:multiLevelType w:val="hybridMultilevel"/>
    <w:tmpl w:val="00D2CDFA"/>
    <w:lvl w:ilvl="0" w:tplc="8B3ABD3A">
      <w:start w:val="1"/>
      <w:numFmt w:val="bullet"/>
      <w:lvlText w:val=""/>
      <w:lvlJc w:val="left"/>
      <w:pPr>
        <w:tabs>
          <w:tab w:val="num" w:pos="720"/>
        </w:tabs>
        <w:ind w:left="720" w:hanging="360"/>
      </w:pPr>
      <w:rPr>
        <w:rFonts w:ascii="Symbol" w:hAnsi="Symbol" w:hint="default"/>
      </w:rPr>
    </w:lvl>
    <w:lvl w:ilvl="1" w:tplc="F8126148" w:tentative="1">
      <w:start w:val="1"/>
      <w:numFmt w:val="bullet"/>
      <w:lvlText w:val=""/>
      <w:lvlJc w:val="left"/>
      <w:pPr>
        <w:tabs>
          <w:tab w:val="num" w:pos="1440"/>
        </w:tabs>
        <w:ind w:left="1440" w:hanging="360"/>
      </w:pPr>
      <w:rPr>
        <w:rFonts w:ascii="Symbol" w:hAnsi="Symbol" w:hint="default"/>
      </w:rPr>
    </w:lvl>
    <w:lvl w:ilvl="2" w:tplc="7ACA2700" w:tentative="1">
      <w:start w:val="1"/>
      <w:numFmt w:val="bullet"/>
      <w:lvlText w:val=""/>
      <w:lvlJc w:val="left"/>
      <w:pPr>
        <w:tabs>
          <w:tab w:val="num" w:pos="2160"/>
        </w:tabs>
        <w:ind w:left="2160" w:hanging="360"/>
      </w:pPr>
      <w:rPr>
        <w:rFonts w:ascii="Symbol" w:hAnsi="Symbol" w:hint="default"/>
      </w:rPr>
    </w:lvl>
    <w:lvl w:ilvl="3" w:tplc="93BCFAD6" w:tentative="1">
      <w:start w:val="1"/>
      <w:numFmt w:val="bullet"/>
      <w:lvlText w:val=""/>
      <w:lvlJc w:val="left"/>
      <w:pPr>
        <w:tabs>
          <w:tab w:val="num" w:pos="2880"/>
        </w:tabs>
        <w:ind w:left="2880" w:hanging="360"/>
      </w:pPr>
      <w:rPr>
        <w:rFonts w:ascii="Symbol" w:hAnsi="Symbol" w:hint="default"/>
      </w:rPr>
    </w:lvl>
    <w:lvl w:ilvl="4" w:tplc="6C50BE80" w:tentative="1">
      <w:start w:val="1"/>
      <w:numFmt w:val="bullet"/>
      <w:lvlText w:val=""/>
      <w:lvlJc w:val="left"/>
      <w:pPr>
        <w:tabs>
          <w:tab w:val="num" w:pos="3600"/>
        </w:tabs>
        <w:ind w:left="3600" w:hanging="360"/>
      </w:pPr>
      <w:rPr>
        <w:rFonts w:ascii="Symbol" w:hAnsi="Symbol" w:hint="default"/>
      </w:rPr>
    </w:lvl>
    <w:lvl w:ilvl="5" w:tplc="EEB064F4" w:tentative="1">
      <w:start w:val="1"/>
      <w:numFmt w:val="bullet"/>
      <w:lvlText w:val=""/>
      <w:lvlJc w:val="left"/>
      <w:pPr>
        <w:tabs>
          <w:tab w:val="num" w:pos="4320"/>
        </w:tabs>
        <w:ind w:left="4320" w:hanging="360"/>
      </w:pPr>
      <w:rPr>
        <w:rFonts w:ascii="Symbol" w:hAnsi="Symbol" w:hint="default"/>
      </w:rPr>
    </w:lvl>
    <w:lvl w:ilvl="6" w:tplc="5ACA49D8" w:tentative="1">
      <w:start w:val="1"/>
      <w:numFmt w:val="bullet"/>
      <w:lvlText w:val=""/>
      <w:lvlJc w:val="left"/>
      <w:pPr>
        <w:tabs>
          <w:tab w:val="num" w:pos="5040"/>
        </w:tabs>
        <w:ind w:left="5040" w:hanging="360"/>
      </w:pPr>
      <w:rPr>
        <w:rFonts w:ascii="Symbol" w:hAnsi="Symbol" w:hint="default"/>
      </w:rPr>
    </w:lvl>
    <w:lvl w:ilvl="7" w:tplc="4118CA9C" w:tentative="1">
      <w:start w:val="1"/>
      <w:numFmt w:val="bullet"/>
      <w:lvlText w:val=""/>
      <w:lvlJc w:val="left"/>
      <w:pPr>
        <w:tabs>
          <w:tab w:val="num" w:pos="5760"/>
        </w:tabs>
        <w:ind w:left="5760" w:hanging="360"/>
      </w:pPr>
      <w:rPr>
        <w:rFonts w:ascii="Symbol" w:hAnsi="Symbol" w:hint="default"/>
      </w:rPr>
    </w:lvl>
    <w:lvl w:ilvl="8" w:tplc="78E6873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278F4"/>
    <w:multiLevelType w:val="hybridMultilevel"/>
    <w:tmpl w:val="D34A6DB0"/>
    <w:lvl w:ilvl="0" w:tplc="74148016">
      <w:start w:val="1"/>
      <w:numFmt w:val="bullet"/>
      <w:lvlText w:val=""/>
      <w:lvlJc w:val="left"/>
      <w:pPr>
        <w:tabs>
          <w:tab w:val="num" w:pos="720"/>
        </w:tabs>
        <w:ind w:left="720" w:hanging="360"/>
      </w:pPr>
      <w:rPr>
        <w:rFonts w:ascii="Symbol" w:hAnsi="Symbol" w:hint="default"/>
      </w:rPr>
    </w:lvl>
    <w:lvl w:ilvl="1" w:tplc="3B56D84C" w:tentative="1">
      <w:start w:val="1"/>
      <w:numFmt w:val="bullet"/>
      <w:lvlText w:val=""/>
      <w:lvlJc w:val="left"/>
      <w:pPr>
        <w:tabs>
          <w:tab w:val="num" w:pos="1440"/>
        </w:tabs>
        <w:ind w:left="1440" w:hanging="360"/>
      </w:pPr>
      <w:rPr>
        <w:rFonts w:ascii="Symbol" w:hAnsi="Symbol" w:hint="default"/>
      </w:rPr>
    </w:lvl>
    <w:lvl w:ilvl="2" w:tplc="9D72AB74" w:tentative="1">
      <w:start w:val="1"/>
      <w:numFmt w:val="bullet"/>
      <w:lvlText w:val=""/>
      <w:lvlJc w:val="left"/>
      <w:pPr>
        <w:tabs>
          <w:tab w:val="num" w:pos="2160"/>
        </w:tabs>
        <w:ind w:left="2160" w:hanging="360"/>
      </w:pPr>
      <w:rPr>
        <w:rFonts w:ascii="Symbol" w:hAnsi="Symbol" w:hint="default"/>
      </w:rPr>
    </w:lvl>
    <w:lvl w:ilvl="3" w:tplc="3452AAB6" w:tentative="1">
      <w:start w:val="1"/>
      <w:numFmt w:val="bullet"/>
      <w:lvlText w:val=""/>
      <w:lvlJc w:val="left"/>
      <w:pPr>
        <w:tabs>
          <w:tab w:val="num" w:pos="2880"/>
        </w:tabs>
        <w:ind w:left="2880" w:hanging="360"/>
      </w:pPr>
      <w:rPr>
        <w:rFonts w:ascii="Symbol" w:hAnsi="Symbol" w:hint="default"/>
      </w:rPr>
    </w:lvl>
    <w:lvl w:ilvl="4" w:tplc="AE321FAE" w:tentative="1">
      <w:start w:val="1"/>
      <w:numFmt w:val="bullet"/>
      <w:lvlText w:val=""/>
      <w:lvlJc w:val="left"/>
      <w:pPr>
        <w:tabs>
          <w:tab w:val="num" w:pos="3600"/>
        </w:tabs>
        <w:ind w:left="3600" w:hanging="360"/>
      </w:pPr>
      <w:rPr>
        <w:rFonts w:ascii="Symbol" w:hAnsi="Symbol" w:hint="default"/>
      </w:rPr>
    </w:lvl>
    <w:lvl w:ilvl="5" w:tplc="E056F384" w:tentative="1">
      <w:start w:val="1"/>
      <w:numFmt w:val="bullet"/>
      <w:lvlText w:val=""/>
      <w:lvlJc w:val="left"/>
      <w:pPr>
        <w:tabs>
          <w:tab w:val="num" w:pos="4320"/>
        </w:tabs>
        <w:ind w:left="4320" w:hanging="360"/>
      </w:pPr>
      <w:rPr>
        <w:rFonts w:ascii="Symbol" w:hAnsi="Symbol" w:hint="default"/>
      </w:rPr>
    </w:lvl>
    <w:lvl w:ilvl="6" w:tplc="D79054D8" w:tentative="1">
      <w:start w:val="1"/>
      <w:numFmt w:val="bullet"/>
      <w:lvlText w:val=""/>
      <w:lvlJc w:val="left"/>
      <w:pPr>
        <w:tabs>
          <w:tab w:val="num" w:pos="5040"/>
        </w:tabs>
        <w:ind w:left="5040" w:hanging="360"/>
      </w:pPr>
      <w:rPr>
        <w:rFonts w:ascii="Symbol" w:hAnsi="Symbol" w:hint="default"/>
      </w:rPr>
    </w:lvl>
    <w:lvl w:ilvl="7" w:tplc="79B6AF1A" w:tentative="1">
      <w:start w:val="1"/>
      <w:numFmt w:val="bullet"/>
      <w:lvlText w:val=""/>
      <w:lvlJc w:val="left"/>
      <w:pPr>
        <w:tabs>
          <w:tab w:val="num" w:pos="5760"/>
        </w:tabs>
        <w:ind w:left="5760" w:hanging="360"/>
      </w:pPr>
      <w:rPr>
        <w:rFonts w:ascii="Symbol" w:hAnsi="Symbol" w:hint="default"/>
      </w:rPr>
    </w:lvl>
    <w:lvl w:ilvl="8" w:tplc="F708AA2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66A3F"/>
    <w:multiLevelType w:val="hybridMultilevel"/>
    <w:tmpl w:val="7C36ADC6"/>
    <w:lvl w:ilvl="0" w:tplc="0A8A96C6">
      <w:start w:val="1"/>
      <w:numFmt w:val="bullet"/>
      <w:lvlText w:val=""/>
      <w:lvlJc w:val="left"/>
      <w:pPr>
        <w:tabs>
          <w:tab w:val="num" w:pos="720"/>
        </w:tabs>
        <w:ind w:left="720" w:hanging="360"/>
      </w:pPr>
      <w:rPr>
        <w:rFonts w:ascii="Symbol" w:hAnsi="Symbol" w:hint="default"/>
      </w:rPr>
    </w:lvl>
    <w:lvl w:ilvl="1" w:tplc="C2B66FE0" w:tentative="1">
      <w:start w:val="1"/>
      <w:numFmt w:val="bullet"/>
      <w:lvlText w:val=""/>
      <w:lvlJc w:val="left"/>
      <w:pPr>
        <w:tabs>
          <w:tab w:val="num" w:pos="1440"/>
        </w:tabs>
        <w:ind w:left="1440" w:hanging="360"/>
      </w:pPr>
      <w:rPr>
        <w:rFonts w:ascii="Symbol" w:hAnsi="Symbol" w:hint="default"/>
      </w:rPr>
    </w:lvl>
    <w:lvl w:ilvl="2" w:tplc="6D446D3A" w:tentative="1">
      <w:start w:val="1"/>
      <w:numFmt w:val="bullet"/>
      <w:lvlText w:val=""/>
      <w:lvlJc w:val="left"/>
      <w:pPr>
        <w:tabs>
          <w:tab w:val="num" w:pos="2160"/>
        </w:tabs>
        <w:ind w:left="2160" w:hanging="360"/>
      </w:pPr>
      <w:rPr>
        <w:rFonts w:ascii="Symbol" w:hAnsi="Symbol" w:hint="default"/>
      </w:rPr>
    </w:lvl>
    <w:lvl w:ilvl="3" w:tplc="BBECFDD4" w:tentative="1">
      <w:start w:val="1"/>
      <w:numFmt w:val="bullet"/>
      <w:lvlText w:val=""/>
      <w:lvlJc w:val="left"/>
      <w:pPr>
        <w:tabs>
          <w:tab w:val="num" w:pos="2880"/>
        </w:tabs>
        <w:ind w:left="2880" w:hanging="360"/>
      </w:pPr>
      <w:rPr>
        <w:rFonts w:ascii="Symbol" w:hAnsi="Symbol" w:hint="default"/>
      </w:rPr>
    </w:lvl>
    <w:lvl w:ilvl="4" w:tplc="3EF0E15A" w:tentative="1">
      <w:start w:val="1"/>
      <w:numFmt w:val="bullet"/>
      <w:lvlText w:val=""/>
      <w:lvlJc w:val="left"/>
      <w:pPr>
        <w:tabs>
          <w:tab w:val="num" w:pos="3600"/>
        </w:tabs>
        <w:ind w:left="3600" w:hanging="360"/>
      </w:pPr>
      <w:rPr>
        <w:rFonts w:ascii="Symbol" w:hAnsi="Symbol" w:hint="default"/>
      </w:rPr>
    </w:lvl>
    <w:lvl w:ilvl="5" w:tplc="D9C2A4A6" w:tentative="1">
      <w:start w:val="1"/>
      <w:numFmt w:val="bullet"/>
      <w:lvlText w:val=""/>
      <w:lvlJc w:val="left"/>
      <w:pPr>
        <w:tabs>
          <w:tab w:val="num" w:pos="4320"/>
        </w:tabs>
        <w:ind w:left="4320" w:hanging="360"/>
      </w:pPr>
      <w:rPr>
        <w:rFonts w:ascii="Symbol" w:hAnsi="Symbol" w:hint="default"/>
      </w:rPr>
    </w:lvl>
    <w:lvl w:ilvl="6" w:tplc="1F6E2E6A" w:tentative="1">
      <w:start w:val="1"/>
      <w:numFmt w:val="bullet"/>
      <w:lvlText w:val=""/>
      <w:lvlJc w:val="left"/>
      <w:pPr>
        <w:tabs>
          <w:tab w:val="num" w:pos="5040"/>
        </w:tabs>
        <w:ind w:left="5040" w:hanging="360"/>
      </w:pPr>
      <w:rPr>
        <w:rFonts w:ascii="Symbol" w:hAnsi="Symbol" w:hint="default"/>
      </w:rPr>
    </w:lvl>
    <w:lvl w:ilvl="7" w:tplc="FF9CB4D0" w:tentative="1">
      <w:start w:val="1"/>
      <w:numFmt w:val="bullet"/>
      <w:lvlText w:val=""/>
      <w:lvlJc w:val="left"/>
      <w:pPr>
        <w:tabs>
          <w:tab w:val="num" w:pos="5760"/>
        </w:tabs>
        <w:ind w:left="5760" w:hanging="360"/>
      </w:pPr>
      <w:rPr>
        <w:rFonts w:ascii="Symbol" w:hAnsi="Symbol" w:hint="default"/>
      </w:rPr>
    </w:lvl>
    <w:lvl w:ilvl="8" w:tplc="1E12E59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70BA4"/>
    <w:multiLevelType w:val="hybridMultilevel"/>
    <w:tmpl w:val="AB4CF1DA"/>
    <w:lvl w:ilvl="0" w:tplc="FE8ABEEC">
      <w:start w:val="1"/>
      <w:numFmt w:val="bullet"/>
      <w:lvlText w:val=""/>
      <w:lvlJc w:val="left"/>
      <w:pPr>
        <w:tabs>
          <w:tab w:val="num" w:pos="720"/>
        </w:tabs>
        <w:ind w:left="720" w:hanging="360"/>
      </w:pPr>
      <w:rPr>
        <w:rFonts w:ascii="Symbol" w:hAnsi="Symbol" w:hint="default"/>
      </w:rPr>
    </w:lvl>
    <w:lvl w:ilvl="1" w:tplc="00CCD408" w:tentative="1">
      <w:start w:val="1"/>
      <w:numFmt w:val="bullet"/>
      <w:lvlText w:val=""/>
      <w:lvlJc w:val="left"/>
      <w:pPr>
        <w:tabs>
          <w:tab w:val="num" w:pos="1440"/>
        </w:tabs>
        <w:ind w:left="1440" w:hanging="360"/>
      </w:pPr>
      <w:rPr>
        <w:rFonts w:ascii="Symbol" w:hAnsi="Symbol" w:hint="default"/>
      </w:rPr>
    </w:lvl>
    <w:lvl w:ilvl="2" w:tplc="B63CD136" w:tentative="1">
      <w:start w:val="1"/>
      <w:numFmt w:val="bullet"/>
      <w:lvlText w:val=""/>
      <w:lvlJc w:val="left"/>
      <w:pPr>
        <w:tabs>
          <w:tab w:val="num" w:pos="2160"/>
        </w:tabs>
        <w:ind w:left="2160" w:hanging="360"/>
      </w:pPr>
      <w:rPr>
        <w:rFonts w:ascii="Symbol" w:hAnsi="Symbol" w:hint="default"/>
      </w:rPr>
    </w:lvl>
    <w:lvl w:ilvl="3" w:tplc="9E84D13A" w:tentative="1">
      <w:start w:val="1"/>
      <w:numFmt w:val="bullet"/>
      <w:lvlText w:val=""/>
      <w:lvlJc w:val="left"/>
      <w:pPr>
        <w:tabs>
          <w:tab w:val="num" w:pos="2880"/>
        </w:tabs>
        <w:ind w:left="2880" w:hanging="360"/>
      </w:pPr>
      <w:rPr>
        <w:rFonts w:ascii="Symbol" w:hAnsi="Symbol" w:hint="default"/>
      </w:rPr>
    </w:lvl>
    <w:lvl w:ilvl="4" w:tplc="3758A9D2" w:tentative="1">
      <w:start w:val="1"/>
      <w:numFmt w:val="bullet"/>
      <w:lvlText w:val=""/>
      <w:lvlJc w:val="left"/>
      <w:pPr>
        <w:tabs>
          <w:tab w:val="num" w:pos="3600"/>
        </w:tabs>
        <w:ind w:left="3600" w:hanging="360"/>
      </w:pPr>
      <w:rPr>
        <w:rFonts w:ascii="Symbol" w:hAnsi="Symbol" w:hint="default"/>
      </w:rPr>
    </w:lvl>
    <w:lvl w:ilvl="5" w:tplc="5BA2D08E" w:tentative="1">
      <w:start w:val="1"/>
      <w:numFmt w:val="bullet"/>
      <w:lvlText w:val=""/>
      <w:lvlJc w:val="left"/>
      <w:pPr>
        <w:tabs>
          <w:tab w:val="num" w:pos="4320"/>
        </w:tabs>
        <w:ind w:left="4320" w:hanging="360"/>
      </w:pPr>
      <w:rPr>
        <w:rFonts w:ascii="Symbol" w:hAnsi="Symbol" w:hint="default"/>
      </w:rPr>
    </w:lvl>
    <w:lvl w:ilvl="6" w:tplc="70B8A2C4" w:tentative="1">
      <w:start w:val="1"/>
      <w:numFmt w:val="bullet"/>
      <w:lvlText w:val=""/>
      <w:lvlJc w:val="left"/>
      <w:pPr>
        <w:tabs>
          <w:tab w:val="num" w:pos="5040"/>
        </w:tabs>
        <w:ind w:left="5040" w:hanging="360"/>
      </w:pPr>
      <w:rPr>
        <w:rFonts w:ascii="Symbol" w:hAnsi="Symbol" w:hint="default"/>
      </w:rPr>
    </w:lvl>
    <w:lvl w:ilvl="7" w:tplc="CBC6F99C" w:tentative="1">
      <w:start w:val="1"/>
      <w:numFmt w:val="bullet"/>
      <w:lvlText w:val=""/>
      <w:lvlJc w:val="left"/>
      <w:pPr>
        <w:tabs>
          <w:tab w:val="num" w:pos="5760"/>
        </w:tabs>
        <w:ind w:left="5760" w:hanging="360"/>
      </w:pPr>
      <w:rPr>
        <w:rFonts w:ascii="Symbol" w:hAnsi="Symbol" w:hint="default"/>
      </w:rPr>
    </w:lvl>
    <w:lvl w:ilvl="8" w:tplc="913AD94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20"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C0808"/>
    <w:multiLevelType w:val="hybridMultilevel"/>
    <w:tmpl w:val="9CB43C16"/>
    <w:lvl w:ilvl="0" w:tplc="7C0EA7BA">
      <w:start w:val="1"/>
      <w:numFmt w:val="bullet"/>
      <w:lvlText w:val=""/>
      <w:lvlJc w:val="left"/>
      <w:pPr>
        <w:tabs>
          <w:tab w:val="num" w:pos="720"/>
        </w:tabs>
        <w:ind w:left="720" w:hanging="360"/>
      </w:pPr>
      <w:rPr>
        <w:rFonts w:ascii="Symbol" w:hAnsi="Symbol" w:hint="default"/>
      </w:rPr>
    </w:lvl>
    <w:lvl w:ilvl="1" w:tplc="3C3AE3AC" w:tentative="1">
      <w:start w:val="1"/>
      <w:numFmt w:val="bullet"/>
      <w:lvlText w:val=""/>
      <w:lvlJc w:val="left"/>
      <w:pPr>
        <w:tabs>
          <w:tab w:val="num" w:pos="1440"/>
        </w:tabs>
        <w:ind w:left="1440" w:hanging="360"/>
      </w:pPr>
      <w:rPr>
        <w:rFonts w:ascii="Symbol" w:hAnsi="Symbol" w:hint="default"/>
      </w:rPr>
    </w:lvl>
    <w:lvl w:ilvl="2" w:tplc="DF6E1B50" w:tentative="1">
      <w:start w:val="1"/>
      <w:numFmt w:val="bullet"/>
      <w:lvlText w:val=""/>
      <w:lvlJc w:val="left"/>
      <w:pPr>
        <w:tabs>
          <w:tab w:val="num" w:pos="2160"/>
        </w:tabs>
        <w:ind w:left="2160" w:hanging="360"/>
      </w:pPr>
      <w:rPr>
        <w:rFonts w:ascii="Symbol" w:hAnsi="Symbol" w:hint="default"/>
      </w:rPr>
    </w:lvl>
    <w:lvl w:ilvl="3" w:tplc="49049CDC" w:tentative="1">
      <w:start w:val="1"/>
      <w:numFmt w:val="bullet"/>
      <w:lvlText w:val=""/>
      <w:lvlJc w:val="left"/>
      <w:pPr>
        <w:tabs>
          <w:tab w:val="num" w:pos="2880"/>
        </w:tabs>
        <w:ind w:left="2880" w:hanging="360"/>
      </w:pPr>
      <w:rPr>
        <w:rFonts w:ascii="Symbol" w:hAnsi="Symbol" w:hint="default"/>
      </w:rPr>
    </w:lvl>
    <w:lvl w:ilvl="4" w:tplc="34EA4676" w:tentative="1">
      <w:start w:val="1"/>
      <w:numFmt w:val="bullet"/>
      <w:lvlText w:val=""/>
      <w:lvlJc w:val="left"/>
      <w:pPr>
        <w:tabs>
          <w:tab w:val="num" w:pos="3600"/>
        </w:tabs>
        <w:ind w:left="3600" w:hanging="360"/>
      </w:pPr>
      <w:rPr>
        <w:rFonts w:ascii="Symbol" w:hAnsi="Symbol" w:hint="default"/>
      </w:rPr>
    </w:lvl>
    <w:lvl w:ilvl="5" w:tplc="8DE2A97A" w:tentative="1">
      <w:start w:val="1"/>
      <w:numFmt w:val="bullet"/>
      <w:lvlText w:val=""/>
      <w:lvlJc w:val="left"/>
      <w:pPr>
        <w:tabs>
          <w:tab w:val="num" w:pos="4320"/>
        </w:tabs>
        <w:ind w:left="4320" w:hanging="360"/>
      </w:pPr>
      <w:rPr>
        <w:rFonts w:ascii="Symbol" w:hAnsi="Symbol" w:hint="default"/>
      </w:rPr>
    </w:lvl>
    <w:lvl w:ilvl="6" w:tplc="5AD28C36" w:tentative="1">
      <w:start w:val="1"/>
      <w:numFmt w:val="bullet"/>
      <w:lvlText w:val=""/>
      <w:lvlJc w:val="left"/>
      <w:pPr>
        <w:tabs>
          <w:tab w:val="num" w:pos="5040"/>
        </w:tabs>
        <w:ind w:left="5040" w:hanging="360"/>
      </w:pPr>
      <w:rPr>
        <w:rFonts w:ascii="Symbol" w:hAnsi="Symbol" w:hint="default"/>
      </w:rPr>
    </w:lvl>
    <w:lvl w:ilvl="7" w:tplc="6288993A" w:tentative="1">
      <w:start w:val="1"/>
      <w:numFmt w:val="bullet"/>
      <w:lvlText w:val=""/>
      <w:lvlJc w:val="left"/>
      <w:pPr>
        <w:tabs>
          <w:tab w:val="num" w:pos="5760"/>
        </w:tabs>
        <w:ind w:left="5760" w:hanging="360"/>
      </w:pPr>
      <w:rPr>
        <w:rFonts w:ascii="Symbol" w:hAnsi="Symbol" w:hint="default"/>
      </w:rPr>
    </w:lvl>
    <w:lvl w:ilvl="8" w:tplc="CFEADD1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42077"/>
    <w:multiLevelType w:val="hybridMultilevel"/>
    <w:tmpl w:val="5A8076E6"/>
    <w:lvl w:ilvl="0" w:tplc="E8E2BDCE">
      <w:start w:val="1"/>
      <w:numFmt w:val="bullet"/>
      <w:lvlText w:val=""/>
      <w:lvlJc w:val="left"/>
      <w:pPr>
        <w:tabs>
          <w:tab w:val="num" w:pos="720"/>
        </w:tabs>
        <w:ind w:left="720" w:hanging="360"/>
      </w:pPr>
      <w:rPr>
        <w:rFonts w:ascii="Symbol" w:hAnsi="Symbol" w:hint="default"/>
      </w:rPr>
    </w:lvl>
    <w:lvl w:ilvl="1" w:tplc="39D65098" w:tentative="1">
      <w:start w:val="1"/>
      <w:numFmt w:val="bullet"/>
      <w:lvlText w:val=""/>
      <w:lvlJc w:val="left"/>
      <w:pPr>
        <w:tabs>
          <w:tab w:val="num" w:pos="1440"/>
        </w:tabs>
        <w:ind w:left="1440" w:hanging="360"/>
      </w:pPr>
      <w:rPr>
        <w:rFonts w:ascii="Symbol" w:hAnsi="Symbol" w:hint="default"/>
      </w:rPr>
    </w:lvl>
    <w:lvl w:ilvl="2" w:tplc="6702180E" w:tentative="1">
      <w:start w:val="1"/>
      <w:numFmt w:val="bullet"/>
      <w:lvlText w:val=""/>
      <w:lvlJc w:val="left"/>
      <w:pPr>
        <w:tabs>
          <w:tab w:val="num" w:pos="2160"/>
        </w:tabs>
        <w:ind w:left="2160" w:hanging="360"/>
      </w:pPr>
      <w:rPr>
        <w:rFonts w:ascii="Symbol" w:hAnsi="Symbol" w:hint="default"/>
      </w:rPr>
    </w:lvl>
    <w:lvl w:ilvl="3" w:tplc="52E0F3B4" w:tentative="1">
      <w:start w:val="1"/>
      <w:numFmt w:val="bullet"/>
      <w:lvlText w:val=""/>
      <w:lvlJc w:val="left"/>
      <w:pPr>
        <w:tabs>
          <w:tab w:val="num" w:pos="2880"/>
        </w:tabs>
        <w:ind w:left="2880" w:hanging="360"/>
      </w:pPr>
      <w:rPr>
        <w:rFonts w:ascii="Symbol" w:hAnsi="Symbol" w:hint="default"/>
      </w:rPr>
    </w:lvl>
    <w:lvl w:ilvl="4" w:tplc="E6888792" w:tentative="1">
      <w:start w:val="1"/>
      <w:numFmt w:val="bullet"/>
      <w:lvlText w:val=""/>
      <w:lvlJc w:val="left"/>
      <w:pPr>
        <w:tabs>
          <w:tab w:val="num" w:pos="3600"/>
        </w:tabs>
        <w:ind w:left="3600" w:hanging="360"/>
      </w:pPr>
      <w:rPr>
        <w:rFonts w:ascii="Symbol" w:hAnsi="Symbol" w:hint="default"/>
      </w:rPr>
    </w:lvl>
    <w:lvl w:ilvl="5" w:tplc="7B001894" w:tentative="1">
      <w:start w:val="1"/>
      <w:numFmt w:val="bullet"/>
      <w:lvlText w:val=""/>
      <w:lvlJc w:val="left"/>
      <w:pPr>
        <w:tabs>
          <w:tab w:val="num" w:pos="4320"/>
        </w:tabs>
        <w:ind w:left="4320" w:hanging="360"/>
      </w:pPr>
      <w:rPr>
        <w:rFonts w:ascii="Symbol" w:hAnsi="Symbol" w:hint="default"/>
      </w:rPr>
    </w:lvl>
    <w:lvl w:ilvl="6" w:tplc="2DD47A86" w:tentative="1">
      <w:start w:val="1"/>
      <w:numFmt w:val="bullet"/>
      <w:lvlText w:val=""/>
      <w:lvlJc w:val="left"/>
      <w:pPr>
        <w:tabs>
          <w:tab w:val="num" w:pos="5040"/>
        </w:tabs>
        <w:ind w:left="5040" w:hanging="360"/>
      </w:pPr>
      <w:rPr>
        <w:rFonts w:ascii="Symbol" w:hAnsi="Symbol" w:hint="default"/>
      </w:rPr>
    </w:lvl>
    <w:lvl w:ilvl="7" w:tplc="D160D76C" w:tentative="1">
      <w:start w:val="1"/>
      <w:numFmt w:val="bullet"/>
      <w:lvlText w:val=""/>
      <w:lvlJc w:val="left"/>
      <w:pPr>
        <w:tabs>
          <w:tab w:val="num" w:pos="5760"/>
        </w:tabs>
        <w:ind w:left="5760" w:hanging="360"/>
      </w:pPr>
      <w:rPr>
        <w:rFonts w:ascii="Symbol" w:hAnsi="Symbol" w:hint="default"/>
      </w:rPr>
    </w:lvl>
    <w:lvl w:ilvl="8" w:tplc="D708F9D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9"/>
  </w:num>
  <w:num w:numId="2" w16cid:durableId="268200928">
    <w:abstractNumId w:val="8"/>
  </w:num>
  <w:num w:numId="3" w16cid:durableId="1250385790">
    <w:abstractNumId w:val="25"/>
  </w:num>
  <w:num w:numId="4" w16cid:durableId="1359310318">
    <w:abstractNumId w:val="23"/>
  </w:num>
  <w:num w:numId="5" w16cid:durableId="1345209880">
    <w:abstractNumId w:val="16"/>
  </w:num>
  <w:num w:numId="6" w16cid:durableId="104353222">
    <w:abstractNumId w:val="2"/>
  </w:num>
  <w:num w:numId="7" w16cid:durableId="1097336429">
    <w:abstractNumId w:val="17"/>
  </w:num>
  <w:num w:numId="8" w16cid:durableId="884216993">
    <w:abstractNumId w:val="33"/>
  </w:num>
  <w:num w:numId="9" w16cid:durableId="316151160">
    <w:abstractNumId w:val="4"/>
  </w:num>
  <w:num w:numId="10" w16cid:durableId="515534711">
    <w:abstractNumId w:val="34"/>
  </w:num>
  <w:num w:numId="11" w16cid:durableId="180317958">
    <w:abstractNumId w:val="12"/>
  </w:num>
  <w:num w:numId="12" w16cid:durableId="1317496491">
    <w:abstractNumId w:val="27"/>
  </w:num>
  <w:num w:numId="13" w16cid:durableId="138040893">
    <w:abstractNumId w:val="9"/>
  </w:num>
  <w:num w:numId="14" w16cid:durableId="1165625842">
    <w:abstractNumId w:val="13"/>
  </w:num>
  <w:num w:numId="15" w16cid:durableId="1662273376">
    <w:abstractNumId w:val="21"/>
  </w:num>
  <w:num w:numId="16" w16cid:durableId="1121848996">
    <w:abstractNumId w:val="35"/>
  </w:num>
  <w:num w:numId="17" w16cid:durableId="1686470334">
    <w:abstractNumId w:val="5"/>
  </w:num>
  <w:num w:numId="18" w16cid:durableId="363141391">
    <w:abstractNumId w:val="20"/>
  </w:num>
  <w:num w:numId="19" w16cid:durableId="1188567163">
    <w:abstractNumId w:val="31"/>
  </w:num>
  <w:num w:numId="20" w16cid:durableId="1965767778">
    <w:abstractNumId w:val="28"/>
  </w:num>
  <w:num w:numId="21" w16cid:durableId="829642067">
    <w:abstractNumId w:val="29"/>
  </w:num>
  <w:num w:numId="22" w16cid:durableId="1115563575">
    <w:abstractNumId w:val="6"/>
  </w:num>
  <w:num w:numId="23" w16cid:durableId="310404116">
    <w:abstractNumId w:val="6"/>
    <w:lvlOverride w:ilvl="0">
      <w:startOverride w:val="1"/>
    </w:lvlOverride>
  </w:num>
  <w:num w:numId="24" w16cid:durableId="1147937017">
    <w:abstractNumId w:val="18"/>
  </w:num>
  <w:num w:numId="25" w16cid:durableId="1297762346">
    <w:abstractNumId w:val="22"/>
  </w:num>
  <w:num w:numId="26" w16cid:durableId="1942488978">
    <w:abstractNumId w:val="14"/>
  </w:num>
  <w:num w:numId="27" w16cid:durableId="1867477451">
    <w:abstractNumId w:val="32"/>
  </w:num>
  <w:num w:numId="28" w16cid:durableId="251204048">
    <w:abstractNumId w:val="10"/>
  </w:num>
  <w:num w:numId="29" w16cid:durableId="174156072">
    <w:abstractNumId w:val="24"/>
  </w:num>
  <w:num w:numId="30" w16cid:durableId="1529173051">
    <w:abstractNumId w:val="11"/>
  </w:num>
  <w:num w:numId="31" w16cid:durableId="547298088">
    <w:abstractNumId w:val="7"/>
  </w:num>
  <w:num w:numId="32" w16cid:durableId="31733833">
    <w:abstractNumId w:val="3"/>
  </w:num>
  <w:num w:numId="33" w16cid:durableId="610866463">
    <w:abstractNumId w:val="0"/>
  </w:num>
  <w:num w:numId="34" w16cid:durableId="363747824">
    <w:abstractNumId w:val="1"/>
  </w:num>
  <w:num w:numId="35" w16cid:durableId="1723749839">
    <w:abstractNumId w:val="15"/>
  </w:num>
  <w:num w:numId="36" w16cid:durableId="533882716">
    <w:abstractNumId w:val="26"/>
  </w:num>
  <w:num w:numId="37" w16cid:durableId="6034148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1056"/>
    <w:rsid w:val="000046B1"/>
    <w:rsid w:val="00012737"/>
    <w:rsid w:val="00017716"/>
    <w:rsid w:val="00025779"/>
    <w:rsid w:val="00033391"/>
    <w:rsid w:val="0003553D"/>
    <w:rsid w:val="00037E9A"/>
    <w:rsid w:val="00046BFB"/>
    <w:rsid w:val="00057AD6"/>
    <w:rsid w:val="000645D2"/>
    <w:rsid w:val="00065FCF"/>
    <w:rsid w:val="00070DA1"/>
    <w:rsid w:val="00071CAE"/>
    <w:rsid w:val="000761E5"/>
    <w:rsid w:val="00093A68"/>
    <w:rsid w:val="00093E11"/>
    <w:rsid w:val="000A0DD0"/>
    <w:rsid w:val="000A23EB"/>
    <w:rsid w:val="000A2CE7"/>
    <w:rsid w:val="000A4671"/>
    <w:rsid w:val="000B6CBD"/>
    <w:rsid w:val="000C7CEF"/>
    <w:rsid w:val="000E0B7F"/>
    <w:rsid w:val="000E763F"/>
    <w:rsid w:val="000F7781"/>
    <w:rsid w:val="00101439"/>
    <w:rsid w:val="00102C46"/>
    <w:rsid w:val="00124A51"/>
    <w:rsid w:val="00125240"/>
    <w:rsid w:val="001255D9"/>
    <w:rsid w:val="0012673E"/>
    <w:rsid w:val="0013117A"/>
    <w:rsid w:val="00131326"/>
    <w:rsid w:val="001333B0"/>
    <w:rsid w:val="00144FF8"/>
    <w:rsid w:val="00150358"/>
    <w:rsid w:val="001508AA"/>
    <w:rsid w:val="00150910"/>
    <w:rsid w:val="0016225A"/>
    <w:rsid w:val="00166AD9"/>
    <w:rsid w:val="00167E8C"/>
    <w:rsid w:val="00180ADE"/>
    <w:rsid w:val="001A1B4F"/>
    <w:rsid w:val="001B0302"/>
    <w:rsid w:val="001D1849"/>
    <w:rsid w:val="001E10FB"/>
    <w:rsid w:val="001E26F4"/>
    <w:rsid w:val="001E7812"/>
    <w:rsid w:val="001E7E71"/>
    <w:rsid w:val="001F121D"/>
    <w:rsid w:val="001F4572"/>
    <w:rsid w:val="001F4A0A"/>
    <w:rsid w:val="001F5003"/>
    <w:rsid w:val="001F7F2E"/>
    <w:rsid w:val="00201B57"/>
    <w:rsid w:val="002039C2"/>
    <w:rsid w:val="0021763B"/>
    <w:rsid w:val="00224095"/>
    <w:rsid w:val="00224A51"/>
    <w:rsid w:val="00263E57"/>
    <w:rsid w:val="00266E79"/>
    <w:rsid w:val="00270E2F"/>
    <w:rsid w:val="00282E7F"/>
    <w:rsid w:val="00293076"/>
    <w:rsid w:val="00295AD3"/>
    <w:rsid w:val="002A0A4F"/>
    <w:rsid w:val="002A386D"/>
    <w:rsid w:val="002A698B"/>
    <w:rsid w:val="002B3D2E"/>
    <w:rsid w:val="002B7CDE"/>
    <w:rsid w:val="002C0464"/>
    <w:rsid w:val="002C3010"/>
    <w:rsid w:val="002C744C"/>
    <w:rsid w:val="002D24F1"/>
    <w:rsid w:val="002D6728"/>
    <w:rsid w:val="002E3131"/>
    <w:rsid w:val="002E4CF4"/>
    <w:rsid w:val="002E74F1"/>
    <w:rsid w:val="00311472"/>
    <w:rsid w:val="00312341"/>
    <w:rsid w:val="00312B8F"/>
    <w:rsid w:val="00317104"/>
    <w:rsid w:val="00321F15"/>
    <w:rsid w:val="0032682D"/>
    <w:rsid w:val="00340BB2"/>
    <w:rsid w:val="0034130B"/>
    <w:rsid w:val="0036117B"/>
    <w:rsid w:val="00366181"/>
    <w:rsid w:val="00374F57"/>
    <w:rsid w:val="00394D2F"/>
    <w:rsid w:val="00396454"/>
    <w:rsid w:val="003972DC"/>
    <w:rsid w:val="003A3B5E"/>
    <w:rsid w:val="003B2CE9"/>
    <w:rsid w:val="003D158B"/>
    <w:rsid w:val="003D5192"/>
    <w:rsid w:val="003D744E"/>
    <w:rsid w:val="003D7F75"/>
    <w:rsid w:val="003E3761"/>
    <w:rsid w:val="003E4892"/>
    <w:rsid w:val="003E5A9B"/>
    <w:rsid w:val="003F162E"/>
    <w:rsid w:val="003F524B"/>
    <w:rsid w:val="00403C77"/>
    <w:rsid w:val="00420711"/>
    <w:rsid w:val="0042147E"/>
    <w:rsid w:val="00425CB7"/>
    <w:rsid w:val="004308CE"/>
    <w:rsid w:val="00437CA5"/>
    <w:rsid w:val="00442D6B"/>
    <w:rsid w:val="00453584"/>
    <w:rsid w:val="004635B0"/>
    <w:rsid w:val="0047059C"/>
    <w:rsid w:val="00480926"/>
    <w:rsid w:val="0048505B"/>
    <w:rsid w:val="004B765F"/>
    <w:rsid w:val="004C13B1"/>
    <w:rsid w:val="004C195C"/>
    <w:rsid w:val="004C7970"/>
    <w:rsid w:val="004D07AF"/>
    <w:rsid w:val="004D10D8"/>
    <w:rsid w:val="004D14C3"/>
    <w:rsid w:val="004D1997"/>
    <w:rsid w:val="004D2A7B"/>
    <w:rsid w:val="004D3C0A"/>
    <w:rsid w:val="004E3CAF"/>
    <w:rsid w:val="004E4A5D"/>
    <w:rsid w:val="004F3665"/>
    <w:rsid w:val="00501F25"/>
    <w:rsid w:val="00511407"/>
    <w:rsid w:val="00517274"/>
    <w:rsid w:val="005200C8"/>
    <w:rsid w:val="00520463"/>
    <w:rsid w:val="0052423B"/>
    <w:rsid w:val="005255D1"/>
    <w:rsid w:val="00531E3D"/>
    <w:rsid w:val="0053641D"/>
    <w:rsid w:val="00542082"/>
    <w:rsid w:val="005561F5"/>
    <w:rsid w:val="00571D0E"/>
    <w:rsid w:val="00572BD8"/>
    <w:rsid w:val="00576EFF"/>
    <w:rsid w:val="0058507E"/>
    <w:rsid w:val="00585384"/>
    <w:rsid w:val="005A5CE8"/>
    <w:rsid w:val="005B5171"/>
    <w:rsid w:val="005C6097"/>
    <w:rsid w:val="005E7D2D"/>
    <w:rsid w:val="005F7690"/>
    <w:rsid w:val="00600B9C"/>
    <w:rsid w:val="0060190F"/>
    <w:rsid w:val="00605400"/>
    <w:rsid w:val="0061197C"/>
    <w:rsid w:val="00617B90"/>
    <w:rsid w:val="00625F6D"/>
    <w:rsid w:val="00631E82"/>
    <w:rsid w:val="00635737"/>
    <w:rsid w:val="00635B21"/>
    <w:rsid w:val="00637CA5"/>
    <w:rsid w:val="0064792C"/>
    <w:rsid w:val="00652D11"/>
    <w:rsid w:val="0065587C"/>
    <w:rsid w:val="00674861"/>
    <w:rsid w:val="0068026F"/>
    <w:rsid w:val="006865B1"/>
    <w:rsid w:val="0068768C"/>
    <w:rsid w:val="00690F8C"/>
    <w:rsid w:val="006A2F4B"/>
    <w:rsid w:val="006B18E3"/>
    <w:rsid w:val="006B4332"/>
    <w:rsid w:val="006C31B3"/>
    <w:rsid w:val="006C40C0"/>
    <w:rsid w:val="006C48FE"/>
    <w:rsid w:val="006C5782"/>
    <w:rsid w:val="006D0CB8"/>
    <w:rsid w:val="006D2972"/>
    <w:rsid w:val="006E0B87"/>
    <w:rsid w:val="006E115C"/>
    <w:rsid w:val="006E4054"/>
    <w:rsid w:val="006F79CF"/>
    <w:rsid w:val="0070450D"/>
    <w:rsid w:val="00706D66"/>
    <w:rsid w:val="00712A0B"/>
    <w:rsid w:val="007143A0"/>
    <w:rsid w:val="007157F6"/>
    <w:rsid w:val="00725446"/>
    <w:rsid w:val="00726D53"/>
    <w:rsid w:val="00727549"/>
    <w:rsid w:val="00731DB9"/>
    <w:rsid w:val="007341C7"/>
    <w:rsid w:val="0073479F"/>
    <w:rsid w:val="0074214C"/>
    <w:rsid w:val="00743E6B"/>
    <w:rsid w:val="00744B81"/>
    <w:rsid w:val="0075090D"/>
    <w:rsid w:val="00752034"/>
    <w:rsid w:val="0075566E"/>
    <w:rsid w:val="0076497E"/>
    <w:rsid w:val="00765F24"/>
    <w:rsid w:val="007715CC"/>
    <w:rsid w:val="00783329"/>
    <w:rsid w:val="007956E3"/>
    <w:rsid w:val="007979EF"/>
    <w:rsid w:val="007A679F"/>
    <w:rsid w:val="007B2812"/>
    <w:rsid w:val="007C1142"/>
    <w:rsid w:val="007C39DE"/>
    <w:rsid w:val="007D404B"/>
    <w:rsid w:val="007D5425"/>
    <w:rsid w:val="007E185B"/>
    <w:rsid w:val="007E72DF"/>
    <w:rsid w:val="007F39AC"/>
    <w:rsid w:val="007F7066"/>
    <w:rsid w:val="00805E2D"/>
    <w:rsid w:val="00810B91"/>
    <w:rsid w:val="008141AC"/>
    <w:rsid w:val="00817D5E"/>
    <w:rsid w:val="00823410"/>
    <w:rsid w:val="00830946"/>
    <w:rsid w:val="008352D4"/>
    <w:rsid w:val="008357E1"/>
    <w:rsid w:val="00844902"/>
    <w:rsid w:val="00844B33"/>
    <w:rsid w:val="0085594E"/>
    <w:rsid w:val="00856D53"/>
    <w:rsid w:val="00861C36"/>
    <w:rsid w:val="00863F30"/>
    <w:rsid w:val="00870A37"/>
    <w:rsid w:val="00880449"/>
    <w:rsid w:val="00880F4A"/>
    <w:rsid w:val="0088268F"/>
    <w:rsid w:val="0088596B"/>
    <w:rsid w:val="008910C0"/>
    <w:rsid w:val="0089475C"/>
    <w:rsid w:val="00895B76"/>
    <w:rsid w:val="008B543B"/>
    <w:rsid w:val="008B55B8"/>
    <w:rsid w:val="008C23DD"/>
    <w:rsid w:val="008C25EE"/>
    <w:rsid w:val="008C3C39"/>
    <w:rsid w:val="008C5935"/>
    <w:rsid w:val="008D49F0"/>
    <w:rsid w:val="008D4E2B"/>
    <w:rsid w:val="008E31AB"/>
    <w:rsid w:val="008F1525"/>
    <w:rsid w:val="008F4274"/>
    <w:rsid w:val="008F7C89"/>
    <w:rsid w:val="00902713"/>
    <w:rsid w:val="00913FFD"/>
    <w:rsid w:val="009178D9"/>
    <w:rsid w:val="00926A73"/>
    <w:rsid w:val="00930EEF"/>
    <w:rsid w:val="00935A35"/>
    <w:rsid w:val="00942EF5"/>
    <w:rsid w:val="00953C7D"/>
    <w:rsid w:val="00953E41"/>
    <w:rsid w:val="009545A6"/>
    <w:rsid w:val="00955052"/>
    <w:rsid w:val="009560A1"/>
    <w:rsid w:val="00961E32"/>
    <w:rsid w:val="00967DF7"/>
    <w:rsid w:val="00973E55"/>
    <w:rsid w:val="00977743"/>
    <w:rsid w:val="00982B24"/>
    <w:rsid w:val="00986F56"/>
    <w:rsid w:val="00997199"/>
    <w:rsid w:val="009A1AC5"/>
    <w:rsid w:val="009A4734"/>
    <w:rsid w:val="009A4A1D"/>
    <w:rsid w:val="009B2048"/>
    <w:rsid w:val="009C0E14"/>
    <w:rsid w:val="009C1C92"/>
    <w:rsid w:val="009D69CD"/>
    <w:rsid w:val="009E710B"/>
    <w:rsid w:val="009F0D7F"/>
    <w:rsid w:val="00A047AE"/>
    <w:rsid w:val="00A04AE9"/>
    <w:rsid w:val="00A05147"/>
    <w:rsid w:val="00A114C1"/>
    <w:rsid w:val="00A151A2"/>
    <w:rsid w:val="00A20564"/>
    <w:rsid w:val="00A22C94"/>
    <w:rsid w:val="00A2361E"/>
    <w:rsid w:val="00A2385F"/>
    <w:rsid w:val="00A46EEC"/>
    <w:rsid w:val="00A639D7"/>
    <w:rsid w:val="00A63CDB"/>
    <w:rsid w:val="00A65C98"/>
    <w:rsid w:val="00A769E9"/>
    <w:rsid w:val="00A8054E"/>
    <w:rsid w:val="00A8507D"/>
    <w:rsid w:val="00A85641"/>
    <w:rsid w:val="00A95F61"/>
    <w:rsid w:val="00AA391B"/>
    <w:rsid w:val="00AA5AF4"/>
    <w:rsid w:val="00AB13C8"/>
    <w:rsid w:val="00AB3506"/>
    <w:rsid w:val="00AC1895"/>
    <w:rsid w:val="00AC5274"/>
    <w:rsid w:val="00AD4861"/>
    <w:rsid w:val="00AD6119"/>
    <w:rsid w:val="00AE04BC"/>
    <w:rsid w:val="00AE39D8"/>
    <w:rsid w:val="00AE3AB6"/>
    <w:rsid w:val="00AE4984"/>
    <w:rsid w:val="00AF5E71"/>
    <w:rsid w:val="00B04699"/>
    <w:rsid w:val="00B1093E"/>
    <w:rsid w:val="00B10D81"/>
    <w:rsid w:val="00B12395"/>
    <w:rsid w:val="00B13EF9"/>
    <w:rsid w:val="00B17642"/>
    <w:rsid w:val="00B4153D"/>
    <w:rsid w:val="00B42BA2"/>
    <w:rsid w:val="00B441ED"/>
    <w:rsid w:val="00B627F2"/>
    <w:rsid w:val="00B72E5F"/>
    <w:rsid w:val="00B7316E"/>
    <w:rsid w:val="00B736AE"/>
    <w:rsid w:val="00B81B9C"/>
    <w:rsid w:val="00B825EA"/>
    <w:rsid w:val="00B83C31"/>
    <w:rsid w:val="00B97757"/>
    <w:rsid w:val="00BA49E9"/>
    <w:rsid w:val="00BA5928"/>
    <w:rsid w:val="00BB2B81"/>
    <w:rsid w:val="00BB5AF9"/>
    <w:rsid w:val="00BB67F7"/>
    <w:rsid w:val="00BC1789"/>
    <w:rsid w:val="00BC7616"/>
    <w:rsid w:val="00BD300C"/>
    <w:rsid w:val="00BD45E7"/>
    <w:rsid w:val="00BD6527"/>
    <w:rsid w:val="00BD768F"/>
    <w:rsid w:val="00BE2E60"/>
    <w:rsid w:val="00BE7F4D"/>
    <w:rsid w:val="00BF6C19"/>
    <w:rsid w:val="00BF6C80"/>
    <w:rsid w:val="00BF7F91"/>
    <w:rsid w:val="00C011DB"/>
    <w:rsid w:val="00C07089"/>
    <w:rsid w:val="00C26755"/>
    <w:rsid w:val="00C4002E"/>
    <w:rsid w:val="00C50441"/>
    <w:rsid w:val="00C513A0"/>
    <w:rsid w:val="00C86BF6"/>
    <w:rsid w:val="00C93270"/>
    <w:rsid w:val="00CA2E9F"/>
    <w:rsid w:val="00CA42BE"/>
    <w:rsid w:val="00CC1B2A"/>
    <w:rsid w:val="00CD36A7"/>
    <w:rsid w:val="00CE2575"/>
    <w:rsid w:val="00CE33E5"/>
    <w:rsid w:val="00CE7AE9"/>
    <w:rsid w:val="00CF0573"/>
    <w:rsid w:val="00D01DA3"/>
    <w:rsid w:val="00D03335"/>
    <w:rsid w:val="00D15F65"/>
    <w:rsid w:val="00D16FBD"/>
    <w:rsid w:val="00D2265D"/>
    <w:rsid w:val="00D30027"/>
    <w:rsid w:val="00D60BF3"/>
    <w:rsid w:val="00D66A00"/>
    <w:rsid w:val="00D72B30"/>
    <w:rsid w:val="00D7487F"/>
    <w:rsid w:val="00D77DD1"/>
    <w:rsid w:val="00D83AD2"/>
    <w:rsid w:val="00D876C8"/>
    <w:rsid w:val="00D91540"/>
    <w:rsid w:val="00D9396E"/>
    <w:rsid w:val="00D95E48"/>
    <w:rsid w:val="00DA2A1B"/>
    <w:rsid w:val="00DC0970"/>
    <w:rsid w:val="00DC3C1D"/>
    <w:rsid w:val="00DC7075"/>
    <w:rsid w:val="00DD267E"/>
    <w:rsid w:val="00DF4ED7"/>
    <w:rsid w:val="00DF65C9"/>
    <w:rsid w:val="00E062C7"/>
    <w:rsid w:val="00E07234"/>
    <w:rsid w:val="00E122B4"/>
    <w:rsid w:val="00E146D7"/>
    <w:rsid w:val="00E32E50"/>
    <w:rsid w:val="00E400E4"/>
    <w:rsid w:val="00E400F1"/>
    <w:rsid w:val="00E45428"/>
    <w:rsid w:val="00E72B8E"/>
    <w:rsid w:val="00E76F33"/>
    <w:rsid w:val="00E83B09"/>
    <w:rsid w:val="00E87B2A"/>
    <w:rsid w:val="00E93CFB"/>
    <w:rsid w:val="00EA06F9"/>
    <w:rsid w:val="00EA1C85"/>
    <w:rsid w:val="00EC4820"/>
    <w:rsid w:val="00EC4891"/>
    <w:rsid w:val="00EC5C34"/>
    <w:rsid w:val="00ED52DF"/>
    <w:rsid w:val="00EF08AF"/>
    <w:rsid w:val="00EF0EDE"/>
    <w:rsid w:val="00EF3C69"/>
    <w:rsid w:val="00EF7B1D"/>
    <w:rsid w:val="00F021D0"/>
    <w:rsid w:val="00F157F5"/>
    <w:rsid w:val="00F15CDF"/>
    <w:rsid w:val="00F378D5"/>
    <w:rsid w:val="00F402CA"/>
    <w:rsid w:val="00F41510"/>
    <w:rsid w:val="00F43962"/>
    <w:rsid w:val="00F50731"/>
    <w:rsid w:val="00F5667A"/>
    <w:rsid w:val="00F5735A"/>
    <w:rsid w:val="00F66106"/>
    <w:rsid w:val="00F72101"/>
    <w:rsid w:val="00F74FC2"/>
    <w:rsid w:val="00F8261F"/>
    <w:rsid w:val="00F93AE2"/>
    <w:rsid w:val="00F94DB1"/>
    <w:rsid w:val="00F95E1C"/>
    <w:rsid w:val="00FB463A"/>
    <w:rsid w:val="00FB7085"/>
    <w:rsid w:val="00FC3CFC"/>
    <w:rsid w:val="00FC7DE8"/>
    <w:rsid w:val="00FD3570"/>
    <w:rsid w:val="00FD515E"/>
    <w:rsid w:val="00FF5C61"/>
    <w:rsid w:val="0E6A52B3"/>
    <w:rsid w:val="236FAF1C"/>
    <w:rsid w:val="284F749A"/>
    <w:rsid w:val="36A4F2B9"/>
    <w:rsid w:val="3E074FC2"/>
    <w:rsid w:val="5349FA18"/>
    <w:rsid w:val="62D16D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 w:type="paragraph" w:customStyle="1" w:styleId="Sidebargreen">
    <w:name w:val="Sidebar green"/>
    <w:basedOn w:val="Normal"/>
    <w:qFormat/>
    <w:rsid w:val="00321F15"/>
    <w:pPr>
      <w:spacing w:line="240" w:lineRule="exact"/>
      <w:jc w:val="center"/>
    </w:pPr>
    <w:rPr>
      <w:rFonts w:ascii="Poppins Medium" w:hAnsi="Poppins Medium" w:cs="Poppins Medium"/>
      <w:color w:val="05676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69432">
      <w:bodyDiv w:val="1"/>
      <w:marLeft w:val="0"/>
      <w:marRight w:val="0"/>
      <w:marTop w:val="0"/>
      <w:marBottom w:val="0"/>
      <w:divBdr>
        <w:top w:val="none" w:sz="0" w:space="0" w:color="auto"/>
        <w:left w:val="none" w:sz="0" w:space="0" w:color="auto"/>
        <w:bottom w:val="none" w:sz="0" w:space="0" w:color="auto"/>
        <w:right w:val="none" w:sz="0" w:space="0" w:color="auto"/>
      </w:divBdr>
      <w:divsChild>
        <w:div w:id="736977701">
          <w:marLeft w:val="547"/>
          <w:marRight w:val="0"/>
          <w:marTop w:val="0"/>
          <w:marBottom w:val="0"/>
          <w:divBdr>
            <w:top w:val="none" w:sz="0" w:space="0" w:color="auto"/>
            <w:left w:val="none" w:sz="0" w:space="0" w:color="auto"/>
            <w:bottom w:val="none" w:sz="0" w:space="0" w:color="auto"/>
            <w:right w:val="none" w:sz="0" w:space="0" w:color="auto"/>
          </w:divBdr>
        </w:div>
      </w:divsChild>
    </w:div>
    <w:div w:id="839274052">
      <w:bodyDiv w:val="1"/>
      <w:marLeft w:val="0"/>
      <w:marRight w:val="0"/>
      <w:marTop w:val="0"/>
      <w:marBottom w:val="0"/>
      <w:divBdr>
        <w:top w:val="none" w:sz="0" w:space="0" w:color="auto"/>
        <w:left w:val="none" w:sz="0" w:space="0" w:color="auto"/>
        <w:bottom w:val="none" w:sz="0" w:space="0" w:color="auto"/>
        <w:right w:val="none" w:sz="0" w:space="0" w:color="auto"/>
      </w:divBdr>
      <w:divsChild>
        <w:div w:id="1855806885">
          <w:marLeft w:val="547"/>
          <w:marRight w:val="0"/>
          <w:marTop w:val="0"/>
          <w:marBottom w:val="0"/>
          <w:divBdr>
            <w:top w:val="none" w:sz="0" w:space="0" w:color="auto"/>
            <w:left w:val="none" w:sz="0" w:space="0" w:color="auto"/>
            <w:bottom w:val="none" w:sz="0" w:space="0" w:color="auto"/>
            <w:right w:val="none" w:sz="0" w:space="0" w:color="auto"/>
          </w:divBdr>
        </w:div>
      </w:divsChild>
    </w:div>
    <w:div w:id="994332957">
      <w:bodyDiv w:val="1"/>
      <w:marLeft w:val="0"/>
      <w:marRight w:val="0"/>
      <w:marTop w:val="0"/>
      <w:marBottom w:val="0"/>
      <w:divBdr>
        <w:top w:val="none" w:sz="0" w:space="0" w:color="auto"/>
        <w:left w:val="none" w:sz="0" w:space="0" w:color="auto"/>
        <w:bottom w:val="none" w:sz="0" w:space="0" w:color="auto"/>
        <w:right w:val="none" w:sz="0" w:space="0" w:color="auto"/>
      </w:divBdr>
      <w:divsChild>
        <w:div w:id="690493600">
          <w:marLeft w:val="547"/>
          <w:marRight w:val="0"/>
          <w:marTop w:val="0"/>
          <w:marBottom w:val="0"/>
          <w:divBdr>
            <w:top w:val="none" w:sz="0" w:space="0" w:color="auto"/>
            <w:left w:val="none" w:sz="0" w:space="0" w:color="auto"/>
            <w:bottom w:val="none" w:sz="0" w:space="0" w:color="auto"/>
            <w:right w:val="none" w:sz="0" w:space="0" w:color="auto"/>
          </w:divBdr>
        </w:div>
      </w:divsChild>
    </w:div>
    <w:div w:id="1266425059">
      <w:bodyDiv w:val="1"/>
      <w:marLeft w:val="0"/>
      <w:marRight w:val="0"/>
      <w:marTop w:val="0"/>
      <w:marBottom w:val="0"/>
      <w:divBdr>
        <w:top w:val="none" w:sz="0" w:space="0" w:color="auto"/>
        <w:left w:val="none" w:sz="0" w:space="0" w:color="auto"/>
        <w:bottom w:val="none" w:sz="0" w:space="0" w:color="auto"/>
        <w:right w:val="none" w:sz="0" w:space="0" w:color="auto"/>
      </w:divBdr>
      <w:divsChild>
        <w:div w:id="1970937143">
          <w:marLeft w:val="547"/>
          <w:marRight w:val="0"/>
          <w:marTop w:val="0"/>
          <w:marBottom w:val="0"/>
          <w:divBdr>
            <w:top w:val="none" w:sz="0" w:space="0" w:color="auto"/>
            <w:left w:val="none" w:sz="0" w:space="0" w:color="auto"/>
            <w:bottom w:val="none" w:sz="0" w:space="0" w:color="auto"/>
            <w:right w:val="none" w:sz="0" w:space="0" w:color="auto"/>
          </w:divBdr>
        </w:div>
      </w:divsChild>
    </w:div>
    <w:div w:id="1392312594">
      <w:bodyDiv w:val="1"/>
      <w:marLeft w:val="0"/>
      <w:marRight w:val="0"/>
      <w:marTop w:val="0"/>
      <w:marBottom w:val="0"/>
      <w:divBdr>
        <w:top w:val="none" w:sz="0" w:space="0" w:color="auto"/>
        <w:left w:val="none" w:sz="0" w:space="0" w:color="auto"/>
        <w:bottom w:val="none" w:sz="0" w:space="0" w:color="auto"/>
        <w:right w:val="none" w:sz="0" w:space="0" w:color="auto"/>
      </w:divBdr>
      <w:divsChild>
        <w:div w:id="1107386674">
          <w:marLeft w:val="547"/>
          <w:marRight w:val="0"/>
          <w:marTop w:val="0"/>
          <w:marBottom w:val="0"/>
          <w:divBdr>
            <w:top w:val="none" w:sz="0" w:space="0" w:color="auto"/>
            <w:left w:val="none" w:sz="0" w:space="0" w:color="auto"/>
            <w:bottom w:val="none" w:sz="0" w:space="0" w:color="auto"/>
            <w:right w:val="none" w:sz="0" w:space="0" w:color="auto"/>
          </w:divBdr>
        </w:div>
      </w:divsChild>
    </w:div>
    <w:div w:id="2015762701">
      <w:bodyDiv w:val="1"/>
      <w:marLeft w:val="0"/>
      <w:marRight w:val="0"/>
      <w:marTop w:val="0"/>
      <w:marBottom w:val="0"/>
      <w:divBdr>
        <w:top w:val="none" w:sz="0" w:space="0" w:color="auto"/>
        <w:left w:val="none" w:sz="0" w:space="0" w:color="auto"/>
        <w:bottom w:val="none" w:sz="0" w:space="0" w:color="auto"/>
        <w:right w:val="none" w:sz="0" w:space="0" w:color="auto"/>
      </w:divBdr>
      <w:divsChild>
        <w:div w:id="167117789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jpeg"/><Relationship Id="rId1" Type="http://schemas.openxmlformats.org/officeDocument/2006/relationships/image" Target="media/image3.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Kristine Torjesen</DisplayName>
        <AccountId>14</AccountId>
        <AccountType/>
      </UserInfo>
      <UserInfo>
        <DisplayName>Ashley Mayo</DisplayName>
        <AccountId>144</AccountId>
        <AccountType/>
      </UserInfo>
      <UserInfo>
        <DisplayName>Tara McClure</DisplayName>
        <AccountId>30</AccountId>
        <AccountType/>
      </UserInfo>
    </SharedWithUsers>
  </documentManagement>
</p:properties>
</file>

<file path=customXml/itemProps1.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2.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14</cp:revision>
  <cp:lastPrinted>2020-01-22T19:29:00Z</cp:lastPrinted>
  <dcterms:created xsi:type="dcterms:W3CDTF">2023-01-13T15:06:00Z</dcterms:created>
  <dcterms:modified xsi:type="dcterms:W3CDTF">2023-04-14T19:58:00Z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